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028016" w14:textId="77777777" w:rsidR="006E5795" w:rsidRDefault="006E5795" w:rsidP="00364743">
      <w:pPr>
        <w:spacing w:after="0" w:line="360" w:lineRule="auto"/>
        <w:rPr>
          <w:b/>
          <w:sz w:val="56"/>
          <w:szCs w:val="56"/>
          <w:lang w:val="en-US"/>
        </w:rPr>
      </w:pPr>
    </w:p>
    <w:p w14:paraId="33F87A00" w14:textId="77777777" w:rsidR="006E5795" w:rsidRDefault="006E5795" w:rsidP="00364743">
      <w:pPr>
        <w:spacing w:after="0" w:line="360" w:lineRule="auto"/>
        <w:rPr>
          <w:b/>
          <w:sz w:val="56"/>
          <w:szCs w:val="56"/>
          <w:lang w:val="en-US"/>
        </w:rPr>
      </w:pPr>
    </w:p>
    <w:p w14:paraId="5E6D19B4" w14:textId="77777777" w:rsidR="006E5795" w:rsidRDefault="006E5795" w:rsidP="00364743">
      <w:pPr>
        <w:spacing w:after="0" w:line="360" w:lineRule="auto"/>
        <w:rPr>
          <w:b/>
          <w:sz w:val="56"/>
          <w:szCs w:val="56"/>
          <w:lang w:val="en-US"/>
        </w:rPr>
      </w:pPr>
    </w:p>
    <w:p w14:paraId="1A800814" w14:textId="77777777" w:rsidR="006E5795" w:rsidRDefault="006E5795" w:rsidP="00364743">
      <w:pPr>
        <w:spacing w:after="0" w:line="360" w:lineRule="auto"/>
        <w:rPr>
          <w:b/>
          <w:sz w:val="56"/>
          <w:szCs w:val="56"/>
          <w:lang w:val="en-US"/>
        </w:rPr>
      </w:pPr>
    </w:p>
    <w:p w14:paraId="3CC29A24" w14:textId="77777777" w:rsidR="006E5795" w:rsidRDefault="006E5795" w:rsidP="00364743">
      <w:pPr>
        <w:spacing w:after="0" w:line="360" w:lineRule="auto"/>
        <w:rPr>
          <w:b/>
          <w:sz w:val="56"/>
          <w:szCs w:val="56"/>
          <w:lang w:val="en-US"/>
        </w:rPr>
      </w:pPr>
    </w:p>
    <w:p w14:paraId="67162FB0" w14:textId="77777777" w:rsidR="006E5795" w:rsidRDefault="006E5795" w:rsidP="00364743">
      <w:pPr>
        <w:spacing w:after="0" w:line="360" w:lineRule="auto"/>
        <w:rPr>
          <w:b/>
          <w:sz w:val="56"/>
          <w:szCs w:val="56"/>
          <w:lang w:val="en-US"/>
        </w:rPr>
      </w:pPr>
    </w:p>
    <w:p w14:paraId="59305ADD" w14:textId="77777777" w:rsidR="006E5795" w:rsidRDefault="006E5795" w:rsidP="00364743">
      <w:pPr>
        <w:spacing w:after="0" w:line="360" w:lineRule="auto"/>
        <w:rPr>
          <w:b/>
          <w:sz w:val="56"/>
          <w:szCs w:val="56"/>
          <w:lang w:val="en-US"/>
        </w:rPr>
      </w:pPr>
    </w:p>
    <w:p w14:paraId="2F1AA7A7" w14:textId="15624928" w:rsidR="006E5795" w:rsidRDefault="002E4968" w:rsidP="002E4968">
      <w:pPr>
        <w:spacing w:after="0" w:line="360" w:lineRule="auto"/>
        <w:rPr>
          <w:b/>
          <w:sz w:val="80"/>
          <w:szCs w:val="80"/>
          <w:lang w:val="en-US"/>
        </w:rPr>
      </w:pPr>
      <w:proofErr w:type="spellStart"/>
      <w:r w:rsidRPr="006E5795">
        <w:rPr>
          <w:b/>
          <w:sz w:val="80"/>
          <w:szCs w:val="80"/>
          <w:lang w:val="en-US"/>
        </w:rPr>
        <w:t>DigFab</w:t>
      </w:r>
      <w:proofErr w:type="spellEnd"/>
      <w:r w:rsidRPr="006E5795">
        <w:rPr>
          <w:b/>
          <w:sz w:val="80"/>
          <w:szCs w:val="80"/>
          <w:lang w:val="en-US"/>
        </w:rPr>
        <w:t xml:space="preserve"> Sunscreens</w:t>
      </w:r>
    </w:p>
    <w:p w14:paraId="769D2EFD" w14:textId="0720873D" w:rsidR="006E5795" w:rsidRPr="006C5A7C" w:rsidRDefault="006E5795" w:rsidP="002E4968">
      <w:pPr>
        <w:spacing w:after="0" w:line="360" w:lineRule="auto"/>
        <w:rPr>
          <w:sz w:val="52"/>
          <w:szCs w:val="52"/>
          <w:lang w:val="en-US"/>
        </w:rPr>
      </w:pPr>
      <w:r w:rsidRPr="006C5A7C">
        <w:rPr>
          <w:sz w:val="52"/>
          <w:szCs w:val="52"/>
          <w:lang w:val="en-US"/>
        </w:rPr>
        <w:t>Advanced Construction</w:t>
      </w:r>
    </w:p>
    <w:p w14:paraId="2C9E8391" w14:textId="77777777" w:rsidR="006E5795" w:rsidRDefault="006E5795" w:rsidP="002E4968">
      <w:pPr>
        <w:spacing w:after="0" w:line="360" w:lineRule="auto"/>
        <w:rPr>
          <w:b/>
          <w:sz w:val="24"/>
          <w:szCs w:val="24"/>
          <w:lang w:val="en-US"/>
        </w:rPr>
      </w:pPr>
    </w:p>
    <w:p w14:paraId="2B26C3AD" w14:textId="5746C078" w:rsidR="002E4968" w:rsidRPr="006C5A7C" w:rsidRDefault="006E5795" w:rsidP="002E4968">
      <w:pPr>
        <w:spacing w:after="0" w:line="360" w:lineRule="auto"/>
        <w:rPr>
          <w:sz w:val="28"/>
          <w:szCs w:val="28"/>
          <w:lang w:val="en-US"/>
        </w:rPr>
      </w:pPr>
      <w:r w:rsidRPr="006C5A7C">
        <w:rPr>
          <w:lang w:val="en-US"/>
        </w:rPr>
        <w:t>MArch program</w:t>
      </w:r>
      <w:r w:rsidR="002E4968" w:rsidRPr="006C5A7C">
        <w:rPr>
          <w:lang w:val="en-US"/>
        </w:rPr>
        <w:t xml:space="preserve">, McGill </w:t>
      </w:r>
      <w:r w:rsidRPr="006C5A7C">
        <w:rPr>
          <w:lang w:val="en-US"/>
        </w:rPr>
        <w:t>School of Architecture</w:t>
      </w:r>
    </w:p>
    <w:p w14:paraId="2BEE4498" w14:textId="77777777" w:rsidR="006C5A7C" w:rsidRDefault="006C5A7C" w:rsidP="002E4968">
      <w:pPr>
        <w:spacing w:after="0" w:line="360" w:lineRule="auto"/>
        <w:rPr>
          <w:sz w:val="28"/>
          <w:szCs w:val="28"/>
          <w:lang w:val="en-US"/>
        </w:rPr>
      </w:pPr>
      <w:r>
        <w:rPr>
          <w:sz w:val="24"/>
          <w:szCs w:val="24"/>
          <w:lang w:val="en-US"/>
        </w:rPr>
        <w:t xml:space="preserve">Instructor: </w:t>
      </w:r>
      <w:r w:rsidR="002E4968" w:rsidRPr="006C5A7C">
        <w:rPr>
          <w:sz w:val="24"/>
          <w:szCs w:val="24"/>
          <w:lang w:val="en-US"/>
        </w:rPr>
        <w:t>Maria Mingallon, Adjunct Professor</w:t>
      </w:r>
      <w:r w:rsidR="002E4968" w:rsidRPr="006C5A7C">
        <w:rPr>
          <w:sz w:val="28"/>
          <w:szCs w:val="28"/>
          <w:lang w:val="en-US"/>
        </w:rPr>
        <w:t xml:space="preserve"> </w:t>
      </w:r>
    </w:p>
    <w:p w14:paraId="092D8C9B" w14:textId="6ECA422D" w:rsidR="002E4968" w:rsidRPr="006C5A7C" w:rsidRDefault="002E4968" w:rsidP="002E4968">
      <w:pPr>
        <w:spacing w:after="0" w:line="360" w:lineRule="auto"/>
        <w:rPr>
          <w:sz w:val="28"/>
          <w:szCs w:val="28"/>
          <w:lang w:val="en-US"/>
        </w:rPr>
      </w:pPr>
      <w:r w:rsidRPr="006C5A7C">
        <w:rPr>
          <w:lang w:val="en-US"/>
        </w:rPr>
        <w:t>(Senior Structural Engineer ARUP)</w:t>
      </w:r>
    </w:p>
    <w:p w14:paraId="6059A9B6" w14:textId="77777777" w:rsidR="006C5A7C" w:rsidRDefault="006C5A7C" w:rsidP="00364743">
      <w:pPr>
        <w:spacing w:after="0" w:line="360" w:lineRule="auto"/>
        <w:rPr>
          <w:sz w:val="24"/>
          <w:szCs w:val="24"/>
          <w:lang w:val="en-US"/>
        </w:rPr>
      </w:pPr>
    </w:p>
    <w:p w14:paraId="6AD0A493" w14:textId="77777777" w:rsidR="006C5A7C" w:rsidRDefault="006C5A7C" w:rsidP="00364743">
      <w:pPr>
        <w:spacing w:after="0" w:line="360" w:lineRule="auto"/>
        <w:rPr>
          <w:sz w:val="24"/>
          <w:szCs w:val="24"/>
          <w:lang w:val="en-US"/>
        </w:rPr>
      </w:pPr>
    </w:p>
    <w:p w14:paraId="61468619" w14:textId="77777777" w:rsidR="006C5A7C" w:rsidRDefault="006C5A7C" w:rsidP="00364743">
      <w:pPr>
        <w:spacing w:after="0" w:line="360" w:lineRule="auto"/>
        <w:rPr>
          <w:sz w:val="24"/>
          <w:szCs w:val="24"/>
          <w:lang w:val="en-US"/>
        </w:rPr>
      </w:pPr>
    </w:p>
    <w:p w14:paraId="69936018" w14:textId="77777777" w:rsidR="006C5A7C" w:rsidRDefault="006C5A7C" w:rsidP="00364743">
      <w:pPr>
        <w:spacing w:after="0" w:line="360" w:lineRule="auto"/>
        <w:rPr>
          <w:sz w:val="24"/>
          <w:szCs w:val="24"/>
          <w:lang w:val="en-US"/>
        </w:rPr>
      </w:pPr>
    </w:p>
    <w:p w14:paraId="17A9FCFE" w14:textId="55DA71F4" w:rsidR="002E4968" w:rsidRDefault="002E4968" w:rsidP="00364743">
      <w:pPr>
        <w:spacing w:after="0" w:line="360" w:lineRule="auto"/>
        <w:rPr>
          <w:b/>
          <w:sz w:val="28"/>
          <w:szCs w:val="28"/>
          <w:lang w:val="en-US"/>
        </w:rPr>
      </w:pPr>
      <w:r w:rsidRPr="006C5A7C">
        <w:rPr>
          <w:sz w:val="24"/>
          <w:szCs w:val="24"/>
          <w:lang w:val="en-US"/>
        </w:rPr>
        <w:t>Semester: Fall 2012</w:t>
      </w:r>
    </w:p>
    <w:p w14:paraId="13E6BC24" w14:textId="48FF80F1" w:rsidR="00BB40FB" w:rsidRDefault="006E5795" w:rsidP="00364743">
      <w:pPr>
        <w:spacing w:after="0" w:line="360" w:lineRule="auto"/>
        <w:rPr>
          <w:b/>
          <w:sz w:val="28"/>
          <w:szCs w:val="28"/>
          <w:lang w:val="en-US"/>
        </w:rPr>
      </w:pPr>
      <w:r>
        <w:rPr>
          <w:b/>
          <w:sz w:val="28"/>
          <w:szCs w:val="28"/>
          <w:lang w:val="en-US"/>
        </w:rPr>
        <w:lastRenderedPageBreak/>
        <w:t>Table of Contents</w:t>
      </w:r>
    </w:p>
    <w:p w14:paraId="5BBEFE54" w14:textId="77777777" w:rsidR="00BB40FB" w:rsidRDefault="00BB40FB" w:rsidP="00364743">
      <w:pPr>
        <w:spacing w:after="0" w:line="360" w:lineRule="auto"/>
        <w:rPr>
          <w:b/>
          <w:sz w:val="28"/>
          <w:szCs w:val="28"/>
          <w:lang w:val="en-US"/>
        </w:rPr>
      </w:pPr>
    </w:p>
    <w:p w14:paraId="538977C9" w14:textId="77777777" w:rsidR="00694F13" w:rsidRDefault="00BB40FB">
      <w:pPr>
        <w:pStyle w:val="TOC1"/>
        <w:rPr>
          <w:rFonts w:eastAsiaTheme="minorEastAsia" w:cstheme="minorBidi"/>
          <w:b w:val="0"/>
          <w:noProof/>
          <w:color w:val="auto"/>
          <w:sz w:val="24"/>
          <w:szCs w:val="24"/>
          <w:lang w:val="en-US" w:eastAsia="ja-JP"/>
        </w:rPr>
      </w:pPr>
      <w:r>
        <w:rPr>
          <w:lang w:val="en-US"/>
        </w:rPr>
        <w:fldChar w:fldCharType="begin"/>
      </w:r>
      <w:r>
        <w:rPr>
          <w:lang w:val="en-US"/>
        </w:rPr>
        <w:instrText xml:space="preserve"> TOC \o "1-3" </w:instrText>
      </w:r>
      <w:r>
        <w:rPr>
          <w:lang w:val="en-US"/>
        </w:rPr>
        <w:fldChar w:fldCharType="separate"/>
      </w:r>
      <w:r w:rsidR="00694F13" w:rsidRPr="00E439DA">
        <w:rPr>
          <w:noProof/>
          <w:lang w:val="en-US"/>
        </w:rPr>
        <w:t>1. Introduction</w:t>
      </w:r>
      <w:r w:rsidR="00694F13">
        <w:rPr>
          <w:noProof/>
        </w:rPr>
        <w:tab/>
      </w:r>
      <w:r w:rsidR="00694F13">
        <w:rPr>
          <w:noProof/>
        </w:rPr>
        <w:fldChar w:fldCharType="begin"/>
      </w:r>
      <w:r w:rsidR="00694F13">
        <w:rPr>
          <w:noProof/>
        </w:rPr>
        <w:instrText xml:space="preserve"> PAGEREF _Toc218687198 \h </w:instrText>
      </w:r>
      <w:r w:rsidR="00694F13">
        <w:rPr>
          <w:noProof/>
        </w:rPr>
      </w:r>
      <w:r w:rsidR="00694F13">
        <w:rPr>
          <w:noProof/>
        </w:rPr>
        <w:fldChar w:fldCharType="separate"/>
      </w:r>
      <w:r w:rsidR="00657833">
        <w:rPr>
          <w:noProof/>
        </w:rPr>
        <w:t>3</w:t>
      </w:r>
      <w:r w:rsidR="00694F13">
        <w:rPr>
          <w:noProof/>
        </w:rPr>
        <w:fldChar w:fldCharType="end"/>
      </w:r>
    </w:p>
    <w:p w14:paraId="5BC52B51" w14:textId="77777777" w:rsidR="00694F13" w:rsidRDefault="00694F13">
      <w:pPr>
        <w:pStyle w:val="TOC1"/>
        <w:rPr>
          <w:rFonts w:eastAsiaTheme="minorEastAsia" w:cstheme="minorBidi"/>
          <w:b w:val="0"/>
          <w:noProof/>
          <w:color w:val="auto"/>
          <w:sz w:val="24"/>
          <w:szCs w:val="24"/>
          <w:lang w:val="en-US" w:eastAsia="ja-JP"/>
        </w:rPr>
      </w:pPr>
      <w:r>
        <w:rPr>
          <w:noProof/>
        </w:rPr>
        <w:t>2. The Challenge</w:t>
      </w:r>
      <w:r>
        <w:rPr>
          <w:noProof/>
        </w:rPr>
        <w:tab/>
      </w:r>
      <w:r>
        <w:rPr>
          <w:noProof/>
        </w:rPr>
        <w:fldChar w:fldCharType="begin"/>
      </w:r>
      <w:r>
        <w:rPr>
          <w:noProof/>
        </w:rPr>
        <w:instrText xml:space="preserve"> PAGEREF _Toc218687199 \h </w:instrText>
      </w:r>
      <w:r>
        <w:rPr>
          <w:noProof/>
        </w:rPr>
      </w:r>
      <w:r>
        <w:rPr>
          <w:noProof/>
        </w:rPr>
        <w:fldChar w:fldCharType="separate"/>
      </w:r>
      <w:r w:rsidR="00657833">
        <w:rPr>
          <w:noProof/>
        </w:rPr>
        <w:t>3</w:t>
      </w:r>
      <w:r>
        <w:rPr>
          <w:noProof/>
        </w:rPr>
        <w:fldChar w:fldCharType="end"/>
      </w:r>
    </w:p>
    <w:p w14:paraId="361B9F56" w14:textId="77777777" w:rsidR="00694F13" w:rsidRDefault="00694F13">
      <w:pPr>
        <w:pStyle w:val="TOC1"/>
        <w:rPr>
          <w:rFonts w:eastAsiaTheme="minorEastAsia" w:cstheme="minorBidi"/>
          <w:b w:val="0"/>
          <w:noProof/>
          <w:color w:val="auto"/>
          <w:sz w:val="24"/>
          <w:szCs w:val="24"/>
          <w:lang w:val="en-US" w:eastAsia="ja-JP"/>
        </w:rPr>
      </w:pPr>
      <w:r w:rsidRPr="00E439DA">
        <w:rPr>
          <w:noProof/>
          <w:lang w:val="en-US"/>
        </w:rPr>
        <w:t xml:space="preserve">3. Pedagogy: </w:t>
      </w:r>
      <w:r w:rsidRPr="00E439DA">
        <w:rPr>
          <w:i/>
          <w:noProof/>
        </w:rPr>
        <w:t>Learning-through-making</w:t>
      </w:r>
      <w:r>
        <w:rPr>
          <w:noProof/>
        </w:rPr>
        <w:tab/>
      </w:r>
      <w:r>
        <w:rPr>
          <w:noProof/>
        </w:rPr>
        <w:fldChar w:fldCharType="begin"/>
      </w:r>
      <w:r>
        <w:rPr>
          <w:noProof/>
        </w:rPr>
        <w:instrText xml:space="preserve"> PAGEREF _Toc218687200 \h </w:instrText>
      </w:r>
      <w:r>
        <w:rPr>
          <w:noProof/>
        </w:rPr>
      </w:r>
      <w:r>
        <w:rPr>
          <w:noProof/>
        </w:rPr>
        <w:fldChar w:fldCharType="separate"/>
      </w:r>
      <w:r w:rsidR="00657833">
        <w:rPr>
          <w:noProof/>
        </w:rPr>
        <w:t>3</w:t>
      </w:r>
      <w:r>
        <w:rPr>
          <w:noProof/>
        </w:rPr>
        <w:fldChar w:fldCharType="end"/>
      </w:r>
    </w:p>
    <w:p w14:paraId="5CBC8912" w14:textId="77777777" w:rsidR="00694F13" w:rsidRDefault="00694F13">
      <w:pPr>
        <w:pStyle w:val="TOC1"/>
        <w:rPr>
          <w:rFonts w:eastAsiaTheme="minorEastAsia" w:cstheme="minorBidi"/>
          <w:b w:val="0"/>
          <w:noProof/>
          <w:color w:val="auto"/>
          <w:sz w:val="24"/>
          <w:szCs w:val="24"/>
          <w:lang w:val="en-US" w:eastAsia="ja-JP"/>
        </w:rPr>
      </w:pPr>
      <w:r w:rsidRPr="00E439DA">
        <w:rPr>
          <w:noProof/>
          <w:lang w:val="en-US"/>
        </w:rPr>
        <w:t>4. Projects</w:t>
      </w:r>
      <w:r>
        <w:rPr>
          <w:noProof/>
        </w:rPr>
        <w:tab/>
      </w:r>
      <w:r>
        <w:rPr>
          <w:noProof/>
        </w:rPr>
        <w:fldChar w:fldCharType="begin"/>
      </w:r>
      <w:r>
        <w:rPr>
          <w:noProof/>
        </w:rPr>
        <w:instrText xml:space="preserve"> PAGEREF _Toc218687201 \h </w:instrText>
      </w:r>
      <w:r>
        <w:rPr>
          <w:noProof/>
        </w:rPr>
      </w:r>
      <w:r>
        <w:rPr>
          <w:noProof/>
        </w:rPr>
        <w:fldChar w:fldCharType="separate"/>
      </w:r>
      <w:r w:rsidR="00657833">
        <w:rPr>
          <w:noProof/>
        </w:rPr>
        <w:t>4</w:t>
      </w:r>
      <w:r>
        <w:rPr>
          <w:noProof/>
        </w:rPr>
        <w:fldChar w:fldCharType="end"/>
      </w:r>
    </w:p>
    <w:p w14:paraId="47E367C8" w14:textId="77777777" w:rsidR="00694F13" w:rsidRDefault="00694F13">
      <w:pPr>
        <w:pStyle w:val="TOC2"/>
        <w:tabs>
          <w:tab w:val="right" w:pos="9350"/>
        </w:tabs>
        <w:rPr>
          <w:rFonts w:eastAsiaTheme="minorEastAsia" w:cstheme="minorBidi"/>
          <w:i w:val="0"/>
          <w:noProof/>
          <w:color w:val="auto"/>
          <w:sz w:val="24"/>
          <w:szCs w:val="24"/>
          <w:lang w:val="en-US" w:eastAsia="ja-JP"/>
        </w:rPr>
      </w:pPr>
      <w:r w:rsidRPr="00E439DA">
        <w:rPr>
          <w:noProof/>
          <w:lang w:val="en-US"/>
        </w:rPr>
        <w:t>Group 1</w:t>
      </w:r>
      <w:r>
        <w:rPr>
          <w:noProof/>
        </w:rPr>
        <w:tab/>
      </w:r>
      <w:r>
        <w:rPr>
          <w:noProof/>
        </w:rPr>
        <w:fldChar w:fldCharType="begin"/>
      </w:r>
      <w:r>
        <w:rPr>
          <w:noProof/>
        </w:rPr>
        <w:instrText xml:space="preserve"> PAGEREF _Toc218687202 \h </w:instrText>
      </w:r>
      <w:r>
        <w:rPr>
          <w:noProof/>
        </w:rPr>
      </w:r>
      <w:r>
        <w:rPr>
          <w:noProof/>
        </w:rPr>
        <w:fldChar w:fldCharType="separate"/>
      </w:r>
      <w:r w:rsidR="00657833">
        <w:rPr>
          <w:noProof/>
        </w:rPr>
        <w:t>4</w:t>
      </w:r>
      <w:r>
        <w:rPr>
          <w:noProof/>
        </w:rPr>
        <w:fldChar w:fldCharType="end"/>
      </w:r>
    </w:p>
    <w:p w14:paraId="7A11413D" w14:textId="77777777" w:rsidR="00694F13" w:rsidRDefault="00694F13">
      <w:pPr>
        <w:pStyle w:val="TOC2"/>
        <w:tabs>
          <w:tab w:val="right" w:pos="9350"/>
        </w:tabs>
        <w:rPr>
          <w:rFonts w:eastAsiaTheme="minorEastAsia" w:cstheme="minorBidi"/>
          <w:i w:val="0"/>
          <w:noProof/>
          <w:color w:val="auto"/>
          <w:sz w:val="24"/>
          <w:szCs w:val="24"/>
          <w:lang w:val="en-US" w:eastAsia="ja-JP"/>
        </w:rPr>
      </w:pPr>
      <w:r>
        <w:rPr>
          <w:noProof/>
        </w:rPr>
        <w:t>Group 2</w:t>
      </w:r>
      <w:r>
        <w:rPr>
          <w:noProof/>
        </w:rPr>
        <w:tab/>
      </w:r>
      <w:r>
        <w:rPr>
          <w:noProof/>
        </w:rPr>
        <w:fldChar w:fldCharType="begin"/>
      </w:r>
      <w:r>
        <w:rPr>
          <w:noProof/>
        </w:rPr>
        <w:instrText xml:space="preserve"> PAGEREF _Toc218687203 \h </w:instrText>
      </w:r>
      <w:r>
        <w:rPr>
          <w:noProof/>
        </w:rPr>
      </w:r>
      <w:r>
        <w:rPr>
          <w:noProof/>
        </w:rPr>
        <w:fldChar w:fldCharType="separate"/>
      </w:r>
      <w:r w:rsidR="00657833">
        <w:rPr>
          <w:noProof/>
        </w:rPr>
        <w:t>5</w:t>
      </w:r>
      <w:r>
        <w:rPr>
          <w:noProof/>
        </w:rPr>
        <w:fldChar w:fldCharType="end"/>
      </w:r>
    </w:p>
    <w:p w14:paraId="0300BC59" w14:textId="77777777" w:rsidR="00694F13" w:rsidRDefault="00694F13">
      <w:pPr>
        <w:pStyle w:val="TOC2"/>
        <w:tabs>
          <w:tab w:val="right" w:pos="9350"/>
        </w:tabs>
        <w:rPr>
          <w:rFonts w:eastAsiaTheme="minorEastAsia" w:cstheme="minorBidi"/>
          <w:i w:val="0"/>
          <w:noProof/>
          <w:color w:val="auto"/>
          <w:sz w:val="24"/>
          <w:szCs w:val="24"/>
          <w:lang w:val="en-US" w:eastAsia="ja-JP"/>
        </w:rPr>
      </w:pPr>
      <w:r>
        <w:rPr>
          <w:noProof/>
        </w:rPr>
        <w:t>Group 3</w:t>
      </w:r>
      <w:r>
        <w:rPr>
          <w:noProof/>
        </w:rPr>
        <w:tab/>
      </w:r>
      <w:r>
        <w:rPr>
          <w:noProof/>
        </w:rPr>
        <w:fldChar w:fldCharType="begin"/>
      </w:r>
      <w:r>
        <w:rPr>
          <w:noProof/>
        </w:rPr>
        <w:instrText xml:space="preserve"> PAGEREF _Toc218687204 \h </w:instrText>
      </w:r>
      <w:r>
        <w:rPr>
          <w:noProof/>
        </w:rPr>
      </w:r>
      <w:r>
        <w:rPr>
          <w:noProof/>
        </w:rPr>
        <w:fldChar w:fldCharType="separate"/>
      </w:r>
      <w:r w:rsidR="00657833">
        <w:rPr>
          <w:noProof/>
        </w:rPr>
        <w:t>6</w:t>
      </w:r>
      <w:r>
        <w:rPr>
          <w:noProof/>
        </w:rPr>
        <w:fldChar w:fldCharType="end"/>
      </w:r>
    </w:p>
    <w:p w14:paraId="4E46471F" w14:textId="77777777" w:rsidR="00694F13" w:rsidRDefault="00694F13">
      <w:pPr>
        <w:pStyle w:val="TOC2"/>
        <w:tabs>
          <w:tab w:val="right" w:pos="9350"/>
        </w:tabs>
        <w:rPr>
          <w:rFonts w:eastAsiaTheme="minorEastAsia" w:cstheme="minorBidi"/>
          <w:i w:val="0"/>
          <w:noProof/>
          <w:color w:val="auto"/>
          <w:sz w:val="24"/>
          <w:szCs w:val="24"/>
          <w:lang w:val="en-US" w:eastAsia="ja-JP"/>
        </w:rPr>
      </w:pPr>
      <w:r>
        <w:rPr>
          <w:noProof/>
        </w:rPr>
        <w:t>Group 4</w:t>
      </w:r>
      <w:r>
        <w:rPr>
          <w:noProof/>
        </w:rPr>
        <w:tab/>
      </w:r>
      <w:r>
        <w:rPr>
          <w:noProof/>
        </w:rPr>
        <w:fldChar w:fldCharType="begin"/>
      </w:r>
      <w:r>
        <w:rPr>
          <w:noProof/>
        </w:rPr>
        <w:instrText xml:space="preserve"> PAGEREF _Toc218687205 \h </w:instrText>
      </w:r>
      <w:r>
        <w:rPr>
          <w:noProof/>
        </w:rPr>
      </w:r>
      <w:r>
        <w:rPr>
          <w:noProof/>
        </w:rPr>
        <w:fldChar w:fldCharType="separate"/>
      </w:r>
      <w:r w:rsidR="00657833">
        <w:rPr>
          <w:noProof/>
        </w:rPr>
        <w:t>7</w:t>
      </w:r>
      <w:r>
        <w:rPr>
          <w:noProof/>
        </w:rPr>
        <w:fldChar w:fldCharType="end"/>
      </w:r>
    </w:p>
    <w:p w14:paraId="79235138" w14:textId="77777777" w:rsidR="00694F13" w:rsidRDefault="00694F13">
      <w:pPr>
        <w:pStyle w:val="TOC2"/>
        <w:tabs>
          <w:tab w:val="right" w:pos="9350"/>
        </w:tabs>
        <w:rPr>
          <w:rFonts w:eastAsiaTheme="minorEastAsia" w:cstheme="minorBidi"/>
          <w:i w:val="0"/>
          <w:noProof/>
          <w:color w:val="auto"/>
          <w:sz w:val="24"/>
          <w:szCs w:val="24"/>
          <w:lang w:val="en-US" w:eastAsia="ja-JP"/>
        </w:rPr>
      </w:pPr>
      <w:r w:rsidRPr="00E439DA">
        <w:rPr>
          <w:noProof/>
          <w:lang w:val="en-US"/>
        </w:rPr>
        <w:t>Group 5</w:t>
      </w:r>
      <w:r>
        <w:rPr>
          <w:noProof/>
        </w:rPr>
        <w:tab/>
      </w:r>
      <w:r>
        <w:rPr>
          <w:noProof/>
        </w:rPr>
        <w:fldChar w:fldCharType="begin"/>
      </w:r>
      <w:r>
        <w:rPr>
          <w:noProof/>
        </w:rPr>
        <w:instrText xml:space="preserve"> PAGEREF _Toc218687206 \h </w:instrText>
      </w:r>
      <w:r>
        <w:rPr>
          <w:noProof/>
        </w:rPr>
      </w:r>
      <w:r>
        <w:rPr>
          <w:noProof/>
        </w:rPr>
        <w:fldChar w:fldCharType="separate"/>
      </w:r>
      <w:r w:rsidR="00657833">
        <w:rPr>
          <w:noProof/>
        </w:rPr>
        <w:t>8</w:t>
      </w:r>
      <w:r>
        <w:rPr>
          <w:noProof/>
        </w:rPr>
        <w:fldChar w:fldCharType="end"/>
      </w:r>
    </w:p>
    <w:p w14:paraId="5AEFC3D5" w14:textId="77777777" w:rsidR="00694F13" w:rsidRDefault="00694F13">
      <w:pPr>
        <w:pStyle w:val="TOC2"/>
        <w:tabs>
          <w:tab w:val="right" w:pos="9350"/>
        </w:tabs>
        <w:rPr>
          <w:rFonts w:eastAsiaTheme="minorEastAsia" w:cstheme="minorBidi"/>
          <w:i w:val="0"/>
          <w:noProof/>
          <w:color w:val="auto"/>
          <w:sz w:val="24"/>
          <w:szCs w:val="24"/>
          <w:lang w:val="en-US" w:eastAsia="ja-JP"/>
        </w:rPr>
      </w:pPr>
      <w:r>
        <w:rPr>
          <w:noProof/>
        </w:rPr>
        <w:t>Group 6</w:t>
      </w:r>
      <w:r>
        <w:rPr>
          <w:noProof/>
        </w:rPr>
        <w:tab/>
      </w:r>
      <w:r>
        <w:rPr>
          <w:noProof/>
        </w:rPr>
        <w:fldChar w:fldCharType="begin"/>
      </w:r>
      <w:r>
        <w:rPr>
          <w:noProof/>
        </w:rPr>
        <w:instrText xml:space="preserve"> PAGEREF _Toc218687207 \h </w:instrText>
      </w:r>
      <w:r>
        <w:rPr>
          <w:noProof/>
        </w:rPr>
      </w:r>
      <w:r>
        <w:rPr>
          <w:noProof/>
        </w:rPr>
        <w:fldChar w:fldCharType="separate"/>
      </w:r>
      <w:r w:rsidR="00657833">
        <w:rPr>
          <w:noProof/>
        </w:rPr>
        <w:t>9</w:t>
      </w:r>
      <w:r>
        <w:rPr>
          <w:noProof/>
        </w:rPr>
        <w:fldChar w:fldCharType="end"/>
      </w:r>
    </w:p>
    <w:p w14:paraId="3B38B133" w14:textId="77777777" w:rsidR="00694F13" w:rsidRDefault="00694F13">
      <w:pPr>
        <w:pStyle w:val="TOC1"/>
        <w:rPr>
          <w:rFonts w:eastAsiaTheme="minorEastAsia" w:cstheme="minorBidi"/>
          <w:b w:val="0"/>
          <w:noProof/>
          <w:color w:val="auto"/>
          <w:sz w:val="24"/>
          <w:szCs w:val="24"/>
          <w:lang w:val="en-US" w:eastAsia="ja-JP"/>
        </w:rPr>
      </w:pPr>
      <w:r w:rsidRPr="00E439DA">
        <w:rPr>
          <w:noProof/>
          <w:lang w:val="en-US"/>
        </w:rPr>
        <w:t>5. Impact Analysis</w:t>
      </w:r>
      <w:r>
        <w:rPr>
          <w:noProof/>
        </w:rPr>
        <w:tab/>
      </w:r>
      <w:r>
        <w:rPr>
          <w:noProof/>
        </w:rPr>
        <w:fldChar w:fldCharType="begin"/>
      </w:r>
      <w:r>
        <w:rPr>
          <w:noProof/>
        </w:rPr>
        <w:instrText xml:space="preserve"> PAGEREF _Toc218687208 \h </w:instrText>
      </w:r>
      <w:r>
        <w:rPr>
          <w:noProof/>
        </w:rPr>
      </w:r>
      <w:r>
        <w:rPr>
          <w:noProof/>
        </w:rPr>
        <w:fldChar w:fldCharType="separate"/>
      </w:r>
      <w:r w:rsidR="00657833">
        <w:rPr>
          <w:noProof/>
        </w:rPr>
        <w:t>10</w:t>
      </w:r>
      <w:r>
        <w:rPr>
          <w:noProof/>
        </w:rPr>
        <w:fldChar w:fldCharType="end"/>
      </w:r>
    </w:p>
    <w:p w14:paraId="08F2BDCF" w14:textId="77777777" w:rsidR="00694F13" w:rsidRDefault="00694F13">
      <w:pPr>
        <w:pStyle w:val="TOC2"/>
        <w:tabs>
          <w:tab w:val="right" w:pos="9350"/>
        </w:tabs>
        <w:rPr>
          <w:rFonts w:eastAsiaTheme="minorEastAsia" w:cstheme="minorBidi"/>
          <w:i w:val="0"/>
          <w:noProof/>
          <w:color w:val="auto"/>
          <w:sz w:val="24"/>
          <w:szCs w:val="24"/>
          <w:lang w:val="en-US" w:eastAsia="ja-JP"/>
        </w:rPr>
      </w:pPr>
      <w:r w:rsidRPr="00E439DA">
        <w:rPr>
          <w:noProof/>
          <w:lang w:val="en-US"/>
        </w:rPr>
        <w:t>General:</w:t>
      </w:r>
      <w:r>
        <w:rPr>
          <w:noProof/>
        </w:rPr>
        <w:tab/>
      </w:r>
      <w:r>
        <w:rPr>
          <w:noProof/>
        </w:rPr>
        <w:fldChar w:fldCharType="begin"/>
      </w:r>
      <w:r>
        <w:rPr>
          <w:noProof/>
        </w:rPr>
        <w:instrText xml:space="preserve"> PAGEREF _Toc218687209 \h </w:instrText>
      </w:r>
      <w:r>
        <w:rPr>
          <w:noProof/>
        </w:rPr>
      </w:r>
      <w:r>
        <w:rPr>
          <w:noProof/>
        </w:rPr>
        <w:fldChar w:fldCharType="separate"/>
      </w:r>
      <w:r w:rsidR="00657833">
        <w:rPr>
          <w:noProof/>
        </w:rPr>
        <w:t>10</w:t>
      </w:r>
      <w:r>
        <w:rPr>
          <w:noProof/>
        </w:rPr>
        <w:fldChar w:fldCharType="end"/>
      </w:r>
    </w:p>
    <w:p w14:paraId="63685E3A"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Project Benefits</w:t>
      </w:r>
      <w:r>
        <w:rPr>
          <w:noProof/>
        </w:rPr>
        <w:tab/>
      </w:r>
      <w:r>
        <w:rPr>
          <w:noProof/>
        </w:rPr>
        <w:fldChar w:fldCharType="begin"/>
      </w:r>
      <w:r>
        <w:rPr>
          <w:noProof/>
        </w:rPr>
        <w:instrText xml:space="preserve"> PAGEREF _Toc218687210 \h </w:instrText>
      </w:r>
      <w:r>
        <w:rPr>
          <w:noProof/>
        </w:rPr>
      </w:r>
      <w:r>
        <w:rPr>
          <w:noProof/>
        </w:rPr>
        <w:fldChar w:fldCharType="separate"/>
      </w:r>
      <w:r w:rsidR="00657833">
        <w:rPr>
          <w:noProof/>
        </w:rPr>
        <w:t>10</w:t>
      </w:r>
      <w:r>
        <w:rPr>
          <w:noProof/>
        </w:rPr>
        <w:fldChar w:fldCharType="end"/>
      </w:r>
    </w:p>
    <w:p w14:paraId="35F3C178"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Hours worked on SPF project</w:t>
      </w:r>
      <w:r>
        <w:rPr>
          <w:noProof/>
        </w:rPr>
        <w:tab/>
      </w:r>
      <w:r>
        <w:rPr>
          <w:noProof/>
        </w:rPr>
        <w:fldChar w:fldCharType="begin"/>
      </w:r>
      <w:r>
        <w:rPr>
          <w:noProof/>
        </w:rPr>
        <w:instrText xml:space="preserve"> PAGEREF _Toc218687211 \h </w:instrText>
      </w:r>
      <w:r>
        <w:rPr>
          <w:noProof/>
        </w:rPr>
      </w:r>
      <w:r>
        <w:rPr>
          <w:noProof/>
        </w:rPr>
        <w:fldChar w:fldCharType="separate"/>
      </w:r>
      <w:r w:rsidR="00657833">
        <w:rPr>
          <w:noProof/>
        </w:rPr>
        <w:t>11</w:t>
      </w:r>
      <w:r>
        <w:rPr>
          <w:noProof/>
        </w:rPr>
        <w:fldChar w:fldCharType="end"/>
      </w:r>
    </w:p>
    <w:p w14:paraId="6351EFBC"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Was your project completed by your project deadline (if project already completed)</w:t>
      </w:r>
      <w:r>
        <w:rPr>
          <w:noProof/>
        </w:rPr>
        <w:tab/>
      </w:r>
      <w:r>
        <w:rPr>
          <w:noProof/>
        </w:rPr>
        <w:fldChar w:fldCharType="begin"/>
      </w:r>
      <w:r>
        <w:rPr>
          <w:noProof/>
        </w:rPr>
        <w:instrText xml:space="preserve"> PAGEREF _Toc218687212 \h </w:instrText>
      </w:r>
      <w:r>
        <w:rPr>
          <w:noProof/>
        </w:rPr>
      </w:r>
      <w:r>
        <w:rPr>
          <w:noProof/>
        </w:rPr>
        <w:fldChar w:fldCharType="separate"/>
      </w:r>
      <w:r w:rsidR="00657833">
        <w:rPr>
          <w:noProof/>
        </w:rPr>
        <w:t>11</w:t>
      </w:r>
      <w:r>
        <w:rPr>
          <w:noProof/>
        </w:rPr>
        <w:fldChar w:fldCharType="end"/>
      </w:r>
    </w:p>
    <w:p w14:paraId="5966E2A7" w14:textId="77777777" w:rsidR="00694F13" w:rsidRDefault="00694F13">
      <w:pPr>
        <w:pStyle w:val="TOC2"/>
        <w:tabs>
          <w:tab w:val="right" w:pos="9350"/>
        </w:tabs>
        <w:rPr>
          <w:rFonts w:eastAsiaTheme="minorEastAsia" w:cstheme="minorBidi"/>
          <w:i w:val="0"/>
          <w:noProof/>
          <w:color w:val="auto"/>
          <w:sz w:val="24"/>
          <w:szCs w:val="24"/>
          <w:lang w:val="en-US" w:eastAsia="ja-JP"/>
        </w:rPr>
      </w:pPr>
      <w:r w:rsidRPr="00E439DA">
        <w:rPr>
          <w:noProof/>
          <w:lang w:val="en-US"/>
        </w:rPr>
        <w:t>Academic:</w:t>
      </w:r>
      <w:r>
        <w:rPr>
          <w:noProof/>
        </w:rPr>
        <w:tab/>
      </w:r>
      <w:r>
        <w:rPr>
          <w:noProof/>
        </w:rPr>
        <w:fldChar w:fldCharType="begin"/>
      </w:r>
      <w:r>
        <w:rPr>
          <w:noProof/>
        </w:rPr>
        <w:instrText xml:space="preserve"> PAGEREF _Toc218687213 \h </w:instrText>
      </w:r>
      <w:r>
        <w:rPr>
          <w:noProof/>
        </w:rPr>
      </w:r>
      <w:r>
        <w:rPr>
          <w:noProof/>
        </w:rPr>
        <w:fldChar w:fldCharType="separate"/>
      </w:r>
      <w:r w:rsidR="00657833">
        <w:rPr>
          <w:noProof/>
        </w:rPr>
        <w:t>11</w:t>
      </w:r>
      <w:r>
        <w:rPr>
          <w:noProof/>
        </w:rPr>
        <w:fldChar w:fldCharType="end"/>
      </w:r>
    </w:p>
    <w:p w14:paraId="5B11F4F6"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students receiving credit for research</w:t>
      </w:r>
      <w:r>
        <w:rPr>
          <w:noProof/>
        </w:rPr>
        <w:tab/>
      </w:r>
      <w:r>
        <w:rPr>
          <w:noProof/>
        </w:rPr>
        <w:fldChar w:fldCharType="begin"/>
      </w:r>
      <w:r>
        <w:rPr>
          <w:noProof/>
        </w:rPr>
        <w:instrText xml:space="preserve"> PAGEREF _Toc218687214 \h </w:instrText>
      </w:r>
      <w:r>
        <w:rPr>
          <w:noProof/>
        </w:rPr>
      </w:r>
      <w:r>
        <w:rPr>
          <w:noProof/>
        </w:rPr>
        <w:fldChar w:fldCharType="separate"/>
      </w:r>
      <w:r w:rsidR="00657833">
        <w:rPr>
          <w:noProof/>
        </w:rPr>
        <w:t>11</w:t>
      </w:r>
      <w:r>
        <w:rPr>
          <w:noProof/>
        </w:rPr>
        <w:fldChar w:fldCharType="end"/>
      </w:r>
    </w:p>
    <w:p w14:paraId="5AEF6878"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McGill departments engaged</w:t>
      </w:r>
      <w:r>
        <w:rPr>
          <w:noProof/>
        </w:rPr>
        <w:tab/>
      </w:r>
      <w:r>
        <w:rPr>
          <w:noProof/>
        </w:rPr>
        <w:fldChar w:fldCharType="begin"/>
      </w:r>
      <w:r>
        <w:rPr>
          <w:noProof/>
        </w:rPr>
        <w:instrText xml:space="preserve"> PAGEREF _Toc218687215 \h </w:instrText>
      </w:r>
      <w:r>
        <w:rPr>
          <w:noProof/>
        </w:rPr>
      </w:r>
      <w:r>
        <w:rPr>
          <w:noProof/>
        </w:rPr>
        <w:fldChar w:fldCharType="separate"/>
      </w:r>
      <w:r w:rsidR="00657833">
        <w:rPr>
          <w:noProof/>
        </w:rPr>
        <w:t>11</w:t>
      </w:r>
      <w:r>
        <w:rPr>
          <w:noProof/>
        </w:rPr>
        <w:fldChar w:fldCharType="end"/>
      </w:r>
    </w:p>
    <w:p w14:paraId="2D879B09"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McGill faculties engaged</w:t>
      </w:r>
      <w:r>
        <w:rPr>
          <w:noProof/>
        </w:rPr>
        <w:tab/>
      </w:r>
      <w:r>
        <w:rPr>
          <w:noProof/>
        </w:rPr>
        <w:fldChar w:fldCharType="begin"/>
      </w:r>
      <w:r>
        <w:rPr>
          <w:noProof/>
        </w:rPr>
        <w:instrText xml:space="preserve"> PAGEREF _Toc218687216 \h </w:instrText>
      </w:r>
      <w:r>
        <w:rPr>
          <w:noProof/>
        </w:rPr>
      </w:r>
      <w:r>
        <w:rPr>
          <w:noProof/>
        </w:rPr>
        <w:fldChar w:fldCharType="separate"/>
      </w:r>
      <w:r w:rsidR="00657833">
        <w:rPr>
          <w:noProof/>
        </w:rPr>
        <w:t>11</w:t>
      </w:r>
      <w:r>
        <w:rPr>
          <w:noProof/>
        </w:rPr>
        <w:fldChar w:fldCharType="end"/>
      </w:r>
    </w:p>
    <w:p w14:paraId="46538122"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McGill facilities/laboratories engaged</w:t>
      </w:r>
      <w:r>
        <w:rPr>
          <w:noProof/>
        </w:rPr>
        <w:tab/>
      </w:r>
      <w:r>
        <w:rPr>
          <w:noProof/>
        </w:rPr>
        <w:fldChar w:fldCharType="begin"/>
      </w:r>
      <w:r>
        <w:rPr>
          <w:noProof/>
        </w:rPr>
        <w:instrText xml:space="preserve"> PAGEREF _Toc218687217 \h </w:instrText>
      </w:r>
      <w:r>
        <w:rPr>
          <w:noProof/>
        </w:rPr>
      </w:r>
      <w:r>
        <w:rPr>
          <w:noProof/>
        </w:rPr>
        <w:fldChar w:fldCharType="separate"/>
      </w:r>
      <w:r w:rsidR="00657833">
        <w:rPr>
          <w:noProof/>
        </w:rPr>
        <w:t>11</w:t>
      </w:r>
      <w:r>
        <w:rPr>
          <w:noProof/>
        </w:rPr>
        <w:fldChar w:fldCharType="end"/>
      </w:r>
    </w:p>
    <w:p w14:paraId="0C8DDF87"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studies conducted</w:t>
      </w:r>
      <w:r>
        <w:rPr>
          <w:noProof/>
        </w:rPr>
        <w:tab/>
      </w:r>
      <w:r>
        <w:rPr>
          <w:noProof/>
        </w:rPr>
        <w:fldChar w:fldCharType="begin"/>
      </w:r>
      <w:r>
        <w:rPr>
          <w:noProof/>
        </w:rPr>
        <w:instrText xml:space="preserve"> PAGEREF _Toc218687218 \h </w:instrText>
      </w:r>
      <w:r>
        <w:rPr>
          <w:noProof/>
        </w:rPr>
      </w:r>
      <w:r>
        <w:rPr>
          <w:noProof/>
        </w:rPr>
        <w:fldChar w:fldCharType="separate"/>
      </w:r>
      <w:r w:rsidR="00657833">
        <w:rPr>
          <w:noProof/>
        </w:rPr>
        <w:t>12</w:t>
      </w:r>
      <w:r>
        <w:rPr>
          <w:noProof/>
        </w:rPr>
        <w:fldChar w:fldCharType="end"/>
      </w:r>
    </w:p>
    <w:p w14:paraId="39C50048"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students in courses with integrated SPF learning materials</w:t>
      </w:r>
      <w:r>
        <w:rPr>
          <w:noProof/>
        </w:rPr>
        <w:tab/>
      </w:r>
      <w:r>
        <w:rPr>
          <w:noProof/>
        </w:rPr>
        <w:fldChar w:fldCharType="begin"/>
      </w:r>
      <w:r>
        <w:rPr>
          <w:noProof/>
        </w:rPr>
        <w:instrText xml:space="preserve"> PAGEREF _Toc218687219 \h </w:instrText>
      </w:r>
      <w:r>
        <w:rPr>
          <w:noProof/>
        </w:rPr>
      </w:r>
      <w:r>
        <w:rPr>
          <w:noProof/>
        </w:rPr>
        <w:fldChar w:fldCharType="separate"/>
      </w:r>
      <w:r w:rsidR="00657833">
        <w:rPr>
          <w:noProof/>
        </w:rPr>
        <w:t>12</w:t>
      </w:r>
      <w:r>
        <w:rPr>
          <w:noProof/>
        </w:rPr>
        <w:fldChar w:fldCharType="end"/>
      </w:r>
    </w:p>
    <w:p w14:paraId="55A89383"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theses and papers published</w:t>
      </w:r>
      <w:r>
        <w:rPr>
          <w:noProof/>
        </w:rPr>
        <w:tab/>
      </w:r>
      <w:r>
        <w:rPr>
          <w:noProof/>
        </w:rPr>
        <w:fldChar w:fldCharType="begin"/>
      </w:r>
      <w:r>
        <w:rPr>
          <w:noProof/>
        </w:rPr>
        <w:instrText xml:space="preserve"> PAGEREF _Toc218687220 \h </w:instrText>
      </w:r>
      <w:r>
        <w:rPr>
          <w:noProof/>
        </w:rPr>
      </w:r>
      <w:r>
        <w:rPr>
          <w:noProof/>
        </w:rPr>
        <w:fldChar w:fldCharType="separate"/>
      </w:r>
      <w:r w:rsidR="00657833">
        <w:rPr>
          <w:noProof/>
        </w:rPr>
        <w:t>12</w:t>
      </w:r>
      <w:r>
        <w:rPr>
          <w:noProof/>
        </w:rPr>
        <w:fldChar w:fldCharType="end"/>
      </w:r>
    </w:p>
    <w:p w14:paraId="3F2FDBC3" w14:textId="77777777" w:rsidR="00694F13" w:rsidRDefault="00694F13">
      <w:pPr>
        <w:pStyle w:val="TOC2"/>
        <w:tabs>
          <w:tab w:val="right" w:pos="9350"/>
        </w:tabs>
        <w:rPr>
          <w:rFonts w:eastAsiaTheme="minorEastAsia" w:cstheme="minorBidi"/>
          <w:i w:val="0"/>
          <w:noProof/>
          <w:color w:val="auto"/>
          <w:sz w:val="24"/>
          <w:szCs w:val="24"/>
          <w:lang w:val="en-US" w:eastAsia="ja-JP"/>
        </w:rPr>
      </w:pPr>
      <w:r w:rsidRPr="00E439DA">
        <w:rPr>
          <w:noProof/>
          <w:lang w:val="en-US"/>
        </w:rPr>
        <w:t>Social:</w:t>
      </w:r>
      <w:r>
        <w:rPr>
          <w:noProof/>
        </w:rPr>
        <w:tab/>
      </w:r>
      <w:r>
        <w:rPr>
          <w:noProof/>
        </w:rPr>
        <w:fldChar w:fldCharType="begin"/>
      </w:r>
      <w:r>
        <w:rPr>
          <w:noProof/>
        </w:rPr>
        <w:instrText xml:space="preserve"> PAGEREF _Toc218687221 \h </w:instrText>
      </w:r>
      <w:r>
        <w:rPr>
          <w:noProof/>
        </w:rPr>
      </w:r>
      <w:r>
        <w:rPr>
          <w:noProof/>
        </w:rPr>
        <w:fldChar w:fldCharType="separate"/>
      </w:r>
      <w:r w:rsidR="00657833">
        <w:rPr>
          <w:noProof/>
        </w:rPr>
        <w:t>13</w:t>
      </w:r>
      <w:r>
        <w:rPr>
          <w:noProof/>
        </w:rPr>
        <w:fldChar w:fldCharType="end"/>
      </w:r>
    </w:p>
    <w:p w14:paraId="2A0E9325"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Improved Comfort</w:t>
      </w:r>
      <w:r>
        <w:rPr>
          <w:noProof/>
        </w:rPr>
        <w:tab/>
      </w:r>
      <w:r>
        <w:rPr>
          <w:noProof/>
        </w:rPr>
        <w:fldChar w:fldCharType="begin"/>
      </w:r>
      <w:r>
        <w:rPr>
          <w:noProof/>
        </w:rPr>
        <w:instrText xml:space="preserve"> PAGEREF _Toc218687222 \h </w:instrText>
      </w:r>
      <w:r>
        <w:rPr>
          <w:noProof/>
        </w:rPr>
      </w:r>
      <w:r>
        <w:rPr>
          <w:noProof/>
        </w:rPr>
        <w:fldChar w:fldCharType="separate"/>
      </w:r>
      <w:r w:rsidR="00657833">
        <w:rPr>
          <w:noProof/>
        </w:rPr>
        <w:t>13</w:t>
      </w:r>
      <w:r>
        <w:rPr>
          <w:noProof/>
        </w:rPr>
        <w:fldChar w:fldCharType="end"/>
      </w:r>
    </w:p>
    <w:p w14:paraId="0C2FBAFA"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Culture of sustainable innovation</w:t>
      </w:r>
      <w:r>
        <w:rPr>
          <w:noProof/>
        </w:rPr>
        <w:tab/>
      </w:r>
      <w:r>
        <w:rPr>
          <w:noProof/>
        </w:rPr>
        <w:fldChar w:fldCharType="begin"/>
      </w:r>
      <w:r>
        <w:rPr>
          <w:noProof/>
        </w:rPr>
        <w:instrText xml:space="preserve"> PAGEREF _Toc218687223 \h </w:instrText>
      </w:r>
      <w:r>
        <w:rPr>
          <w:noProof/>
        </w:rPr>
      </w:r>
      <w:r>
        <w:rPr>
          <w:noProof/>
        </w:rPr>
        <w:fldChar w:fldCharType="separate"/>
      </w:r>
      <w:r w:rsidR="00657833">
        <w:rPr>
          <w:noProof/>
        </w:rPr>
        <w:t>13</w:t>
      </w:r>
      <w:r>
        <w:rPr>
          <w:noProof/>
        </w:rPr>
        <w:fldChar w:fldCharType="end"/>
      </w:r>
    </w:p>
    <w:p w14:paraId="1E24B5B4"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connections made between different groups</w:t>
      </w:r>
      <w:r>
        <w:rPr>
          <w:noProof/>
        </w:rPr>
        <w:tab/>
      </w:r>
      <w:r>
        <w:rPr>
          <w:noProof/>
        </w:rPr>
        <w:fldChar w:fldCharType="begin"/>
      </w:r>
      <w:r>
        <w:rPr>
          <w:noProof/>
        </w:rPr>
        <w:instrText xml:space="preserve"> PAGEREF _Toc218687224 \h </w:instrText>
      </w:r>
      <w:r>
        <w:rPr>
          <w:noProof/>
        </w:rPr>
      </w:r>
      <w:r>
        <w:rPr>
          <w:noProof/>
        </w:rPr>
        <w:fldChar w:fldCharType="separate"/>
      </w:r>
      <w:r w:rsidR="00657833">
        <w:rPr>
          <w:noProof/>
        </w:rPr>
        <w:t>13</w:t>
      </w:r>
      <w:r>
        <w:rPr>
          <w:noProof/>
        </w:rPr>
        <w:fldChar w:fldCharType="end"/>
      </w:r>
    </w:p>
    <w:p w14:paraId="015B8CAB" w14:textId="77777777" w:rsidR="00694F13" w:rsidRDefault="00694F13">
      <w:pPr>
        <w:pStyle w:val="TOC2"/>
        <w:tabs>
          <w:tab w:val="right" w:pos="9350"/>
        </w:tabs>
        <w:rPr>
          <w:rFonts w:eastAsiaTheme="minorEastAsia" w:cstheme="minorBidi"/>
          <w:i w:val="0"/>
          <w:noProof/>
          <w:color w:val="auto"/>
          <w:sz w:val="24"/>
          <w:szCs w:val="24"/>
          <w:lang w:val="en-US" w:eastAsia="ja-JP"/>
        </w:rPr>
      </w:pPr>
      <w:r w:rsidRPr="00E439DA">
        <w:rPr>
          <w:noProof/>
          <w:lang w:val="en-US"/>
        </w:rPr>
        <w:t>Energy &amp; Materials:</w:t>
      </w:r>
      <w:r>
        <w:rPr>
          <w:noProof/>
        </w:rPr>
        <w:tab/>
      </w:r>
      <w:r>
        <w:rPr>
          <w:noProof/>
        </w:rPr>
        <w:fldChar w:fldCharType="begin"/>
      </w:r>
      <w:r>
        <w:rPr>
          <w:noProof/>
        </w:rPr>
        <w:instrText xml:space="preserve"> PAGEREF _Toc218687225 \h </w:instrText>
      </w:r>
      <w:r>
        <w:rPr>
          <w:noProof/>
        </w:rPr>
      </w:r>
      <w:r>
        <w:rPr>
          <w:noProof/>
        </w:rPr>
        <w:fldChar w:fldCharType="separate"/>
      </w:r>
      <w:r w:rsidR="00657833">
        <w:rPr>
          <w:noProof/>
        </w:rPr>
        <w:t>13</w:t>
      </w:r>
      <w:r>
        <w:rPr>
          <w:noProof/>
        </w:rPr>
        <w:fldChar w:fldCharType="end"/>
      </w:r>
    </w:p>
    <w:p w14:paraId="30301A2B"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Kilowatts of energy reduced, Embodied Energy and Material Carbon Footprint</w:t>
      </w:r>
      <w:r>
        <w:rPr>
          <w:noProof/>
        </w:rPr>
        <w:tab/>
      </w:r>
      <w:r>
        <w:rPr>
          <w:noProof/>
        </w:rPr>
        <w:fldChar w:fldCharType="begin"/>
      </w:r>
      <w:r>
        <w:rPr>
          <w:noProof/>
        </w:rPr>
        <w:instrText xml:space="preserve"> PAGEREF _Toc218687226 \h </w:instrText>
      </w:r>
      <w:r>
        <w:rPr>
          <w:noProof/>
        </w:rPr>
      </w:r>
      <w:r>
        <w:rPr>
          <w:noProof/>
        </w:rPr>
        <w:fldChar w:fldCharType="separate"/>
      </w:r>
      <w:r w:rsidR="00657833">
        <w:rPr>
          <w:noProof/>
        </w:rPr>
        <w:t>13</w:t>
      </w:r>
      <w:r>
        <w:rPr>
          <w:noProof/>
        </w:rPr>
        <w:fldChar w:fldCharType="end"/>
      </w:r>
    </w:p>
    <w:p w14:paraId="4068B73E" w14:textId="77777777" w:rsidR="00694F13" w:rsidRDefault="00694F13">
      <w:pPr>
        <w:pStyle w:val="TOC2"/>
        <w:tabs>
          <w:tab w:val="right" w:pos="9350"/>
        </w:tabs>
        <w:rPr>
          <w:rFonts w:eastAsiaTheme="minorEastAsia" w:cstheme="minorBidi"/>
          <w:i w:val="0"/>
          <w:noProof/>
          <w:color w:val="auto"/>
          <w:sz w:val="24"/>
          <w:szCs w:val="24"/>
          <w:lang w:val="en-US" w:eastAsia="ja-JP"/>
        </w:rPr>
      </w:pPr>
      <w:r w:rsidRPr="00E439DA">
        <w:rPr>
          <w:noProof/>
          <w:lang w:val="en-US"/>
        </w:rPr>
        <w:t>Geography:</w:t>
      </w:r>
      <w:r>
        <w:rPr>
          <w:noProof/>
        </w:rPr>
        <w:tab/>
      </w:r>
      <w:r>
        <w:rPr>
          <w:noProof/>
        </w:rPr>
        <w:fldChar w:fldCharType="begin"/>
      </w:r>
      <w:r>
        <w:rPr>
          <w:noProof/>
        </w:rPr>
        <w:instrText xml:space="preserve"> PAGEREF _Toc218687227 \h </w:instrText>
      </w:r>
      <w:r>
        <w:rPr>
          <w:noProof/>
        </w:rPr>
      </w:r>
      <w:r>
        <w:rPr>
          <w:noProof/>
        </w:rPr>
        <w:fldChar w:fldCharType="separate"/>
      </w:r>
      <w:r w:rsidR="00657833">
        <w:rPr>
          <w:noProof/>
        </w:rPr>
        <w:t>13</w:t>
      </w:r>
      <w:r>
        <w:rPr>
          <w:noProof/>
        </w:rPr>
        <w:fldChar w:fldCharType="end"/>
      </w:r>
    </w:p>
    <w:p w14:paraId="0C4A9FC7"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Project current and possible locations: Adaptability</w:t>
      </w:r>
      <w:r>
        <w:rPr>
          <w:noProof/>
        </w:rPr>
        <w:tab/>
      </w:r>
      <w:r>
        <w:rPr>
          <w:noProof/>
        </w:rPr>
        <w:fldChar w:fldCharType="begin"/>
      </w:r>
      <w:r>
        <w:rPr>
          <w:noProof/>
        </w:rPr>
        <w:instrText xml:space="preserve"> PAGEREF _Toc218687228 \h </w:instrText>
      </w:r>
      <w:r>
        <w:rPr>
          <w:noProof/>
        </w:rPr>
      </w:r>
      <w:r>
        <w:rPr>
          <w:noProof/>
        </w:rPr>
        <w:fldChar w:fldCharType="separate"/>
      </w:r>
      <w:r w:rsidR="00657833">
        <w:rPr>
          <w:noProof/>
        </w:rPr>
        <w:t>14</w:t>
      </w:r>
      <w:r>
        <w:rPr>
          <w:noProof/>
        </w:rPr>
        <w:fldChar w:fldCharType="end"/>
      </w:r>
    </w:p>
    <w:p w14:paraId="25E053C9" w14:textId="77777777" w:rsidR="00694F13" w:rsidRDefault="00694F13">
      <w:pPr>
        <w:pStyle w:val="TOC2"/>
        <w:tabs>
          <w:tab w:val="right" w:pos="9350"/>
        </w:tabs>
        <w:rPr>
          <w:rFonts w:eastAsiaTheme="minorEastAsia" w:cstheme="minorBidi"/>
          <w:i w:val="0"/>
          <w:noProof/>
          <w:color w:val="auto"/>
          <w:sz w:val="24"/>
          <w:szCs w:val="24"/>
          <w:lang w:val="en-US" w:eastAsia="ja-JP"/>
        </w:rPr>
      </w:pPr>
      <w:r w:rsidRPr="00E439DA">
        <w:rPr>
          <w:noProof/>
          <w:lang w:val="en-US"/>
        </w:rPr>
        <w:t>Media:</w:t>
      </w:r>
      <w:r>
        <w:rPr>
          <w:noProof/>
        </w:rPr>
        <w:tab/>
      </w:r>
      <w:r>
        <w:rPr>
          <w:noProof/>
        </w:rPr>
        <w:fldChar w:fldCharType="begin"/>
      </w:r>
      <w:r>
        <w:rPr>
          <w:noProof/>
        </w:rPr>
        <w:instrText xml:space="preserve"> PAGEREF _Toc218687229 \h </w:instrText>
      </w:r>
      <w:r>
        <w:rPr>
          <w:noProof/>
        </w:rPr>
      </w:r>
      <w:r>
        <w:rPr>
          <w:noProof/>
        </w:rPr>
        <w:fldChar w:fldCharType="separate"/>
      </w:r>
      <w:r w:rsidR="00657833">
        <w:rPr>
          <w:noProof/>
        </w:rPr>
        <w:t>14</w:t>
      </w:r>
      <w:r>
        <w:rPr>
          <w:noProof/>
        </w:rPr>
        <w:fldChar w:fldCharType="end"/>
      </w:r>
    </w:p>
    <w:p w14:paraId="29FB0C3B"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Exhibition at the School of Architecture</w:t>
      </w:r>
      <w:r>
        <w:rPr>
          <w:noProof/>
        </w:rPr>
        <w:tab/>
      </w:r>
      <w:r>
        <w:rPr>
          <w:noProof/>
        </w:rPr>
        <w:fldChar w:fldCharType="begin"/>
      </w:r>
      <w:r>
        <w:rPr>
          <w:noProof/>
        </w:rPr>
        <w:instrText xml:space="preserve"> PAGEREF _Toc218687230 \h </w:instrText>
      </w:r>
      <w:r>
        <w:rPr>
          <w:noProof/>
        </w:rPr>
      </w:r>
      <w:r>
        <w:rPr>
          <w:noProof/>
        </w:rPr>
        <w:fldChar w:fldCharType="separate"/>
      </w:r>
      <w:r w:rsidR="00657833">
        <w:rPr>
          <w:noProof/>
        </w:rPr>
        <w:t>14</w:t>
      </w:r>
      <w:r>
        <w:rPr>
          <w:noProof/>
        </w:rPr>
        <w:fldChar w:fldCharType="end"/>
      </w:r>
    </w:p>
    <w:p w14:paraId="1F10EE7B"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articles written</w:t>
      </w:r>
      <w:r>
        <w:rPr>
          <w:noProof/>
        </w:rPr>
        <w:tab/>
      </w:r>
      <w:r>
        <w:rPr>
          <w:noProof/>
        </w:rPr>
        <w:fldChar w:fldCharType="begin"/>
      </w:r>
      <w:r>
        <w:rPr>
          <w:noProof/>
        </w:rPr>
        <w:instrText xml:space="preserve"> PAGEREF _Toc218687231 \h </w:instrText>
      </w:r>
      <w:r>
        <w:rPr>
          <w:noProof/>
        </w:rPr>
      </w:r>
      <w:r>
        <w:rPr>
          <w:noProof/>
        </w:rPr>
        <w:fldChar w:fldCharType="separate"/>
      </w:r>
      <w:r w:rsidR="00657833">
        <w:rPr>
          <w:noProof/>
        </w:rPr>
        <w:t>14</w:t>
      </w:r>
      <w:r>
        <w:rPr>
          <w:noProof/>
        </w:rPr>
        <w:fldChar w:fldCharType="end"/>
      </w:r>
    </w:p>
    <w:p w14:paraId="67999D41" w14:textId="77777777" w:rsidR="00694F13" w:rsidRDefault="00694F13">
      <w:pPr>
        <w:pStyle w:val="TOC3"/>
        <w:tabs>
          <w:tab w:val="left" w:pos="781"/>
          <w:tab w:val="right" w:pos="9350"/>
        </w:tabs>
        <w:rPr>
          <w:rFonts w:eastAsiaTheme="minorEastAsia" w:cstheme="minorBidi"/>
          <w:noProof/>
          <w:color w:val="auto"/>
          <w:sz w:val="24"/>
          <w:szCs w:val="24"/>
          <w:lang w:val="en-US" w:eastAsia="ja-JP"/>
        </w:rPr>
      </w:pPr>
      <w:r w:rsidRPr="00E439DA">
        <w:rPr>
          <w:rFonts w:ascii="Symbol" w:hAnsi="Symbol"/>
          <w:noProof/>
          <w:lang w:val="en-US"/>
        </w:rPr>
        <w:t></w:t>
      </w:r>
      <w:r>
        <w:rPr>
          <w:rFonts w:eastAsiaTheme="minorEastAsia" w:cstheme="minorBidi"/>
          <w:noProof/>
          <w:color w:val="auto"/>
          <w:sz w:val="24"/>
          <w:szCs w:val="24"/>
          <w:lang w:val="en-US" w:eastAsia="ja-JP"/>
        </w:rPr>
        <w:tab/>
      </w:r>
      <w:r w:rsidRPr="00E439DA">
        <w:rPr>
          <w:noProof/>
          <w:lang w:val="en-US"/>
        </w:rPr>
        <w:t>Number of Interviews conducted</w:t>
      </w:r>
      <w:r>
        <w:rPr>
          <w:noProof/>
        </w:rPr>
        <w:tab/>
      </w:r>
      <w:r>
        <w:rPr>
          <w:noProof/>
        </w:rPr>
        <w:fldChar w:fldCharType="begin"/>
      </w:r>
      <w:r>
        <w:rPr>
          <w:noProof/>
        </w:rPr>
        <w:instrText xml:space="preserve"> PAGEREF _Toc218687232 \h </w:instrText>
      </w:r>
      <w:r>
        <w:rPr>
          <w:noProof/>
        </w:rPr>
      </w:r>
      <w:r>
        <w:rPr>
          <w:noProof/>
        </w:rPr>
        <w:fldChar w:fldCharType="separate"/>
      </w:r>
      <w:r w:rsidR="00657833">
        <w:rPr>
          <w:noProof/>
        </w:rPr>
        <w:t>14</w:t>
      </w:r>
      <w:r>
        <w:rPr>
          <w:noProof/>
        </w:rPr>
        <w:fldChar w:fldCharType="end"/>
      </w:r>
    </w:p>
    <w:p w14:paraId="492FBCCC" w14:textId="77777777" w:rsidR="00BB40FB" w:rsidRDefault="00BB40FB" w:rsidP="006E5795">
      <w:pPr>
        <w:rPr>
          <w:lang w:val="en-US"/>
        </w:rPr>
        <w:sectPr w:rsidR="00BB40FB" w:rsidSect="00657833">
          <w:headerReference w:type="default" r:id="rId9"/>
          <w:footerReference w:type="even" r:id="rId10"/>
          <w:footerReference w:type="default" r:id="rId11"/>
          <w:pgSz w:w="12240" w:h="15840"/>
          <w:pgMar w:top="1440" w:right="1440" w:bottom="1440" w:left="1440" w:header="708" w:footer="1418" w:gutter="0"/>
          <w:cols w:space="708"/>
          <w:titlePg/>
          <w:docGrid w:linePitch="360"/>
        </w:sectPr>
      </w:pPr>
      <w:r>
        <w:rPr>
          <w:lang w:val="en-US"/>
        </w:rPr>
        <w:fldChar w:fldCharType="end"/>
      </w:r>
    </w:p>
    <w:p w14:paraId="72ECF87B" w14:textId="64745D15" w:rsidR="00694F13" w:rsidRPr="00694F13" w:rsidRDefault="004575D2" w:rsidP="00694F13">
      <w:pPr>
        <w:pStyle w:val="Heading1"/>
        <w:rPr>
          <w:lang w:val="en-US"/>
        </w:rPr>
      </w:pPr>
      <w:bookmarkStart w:id="0" w:name="_Toc218687198"/>
      <w:r>
        <w:rPr>
          <w:lang w:val="en-US"/>
        </w:rPr>
        <w:lastRenderedPageBreak/>
        <w:t xml:space="preserve">1. </w:t>
      </w:r>
      <w:r w:rsidR="00364743" w:rsidRPr="00364743">
        <w:rPr>
          <w:lang w:val="en-US"/>
        </w:rPr>
        <w:t>Introduction</w:t>
      </w:r>
      <w:bookmarkEnd w:id="0"/>
    </w:p>
    <w:p w14:paraId="21931154" w14:textId="77777777" w:rsidR="00694F13" w:rsidRDefault="005B621A" w:rsidP="00364743">
      <w:pPr>
        <w:jc w:val="both"/>
      </w:pPr>
      <w:proofErr w:type="spellStart"/>
      <w:r>
        <w:t>DigFab</w:t>
      </w:r>
      <w:proofErr w:type="spellEnd"/>
      <w:r>
        <w:t xml:space="preserve"> Sunscreens is a project developed as part of the course Advanced Construction (ARCH678) of the MArch programme of the </w:t>
      </w:r>
      <w:r w:rsidRPr="005B621A">
        <w:t>McGill University</w:t>
      </w:r>
      <w:r>
        <w:t xml:space="preserve"> School of Architecture. More specifically, the project consisted</w:t>
      </w:r>
      <w:r w:rsidR="00364743" w:rsidRPr="00364743">
        <w:t xml:space="preserve"> on the design and fabrication of a </w:t>
      </w:r>
      <w:r>
        <w:t xml:space="preserve">series of </w:t>
      </w:r>
      <w:r w:rsidR="00364743" w:rsidRPr="00364743">
        <w:t>prototype</w:t>
      </w:r>
      <w:r>
        <w:t>s</w:t>
      </w:r>
      <w:r w:rsidR="00364743" w:rsidRPr="00364743">
        <w:t xml:space="preserve"> for a sunscreen to prevent the entrance of excessive sunlight through the windows of the first year studios at the Macdonald-Harrington building. </w:t>
      </w:r>
    </w:p>
    <w:p w14:paraId="1FC40B42" w14:textId="220C80A9" w:rsidR="00364743" w:rsidRDefault="00364743" w:rsidP="00364743">
      <w:pPr>
        <w:jc w:val="both"/>
      </w:pPr>
      <w:r>
        <w:t xml:space="preserve">The budget requested to McGill Sustainability Projects Fund was 6000CDN </w:t>
      </w:r>
      <w:r w:rsidRPr="00364743">
        <w:t xml:space="preserve">to cover material expenses incurred in fabricating the </w:t>
      </w:r>
      <w:r>
        <w:t>prototypes</w:t>
      </w:r>
      <w:r w:rsidRPr="00364743">
        <w:t>. The sunscreen</w:t>
      </w:r>
      <w:r>
        <w:t>s</w:t>
      </w:r>
      <w:r w:rsidRPr="00364743">
        <w:t xml:space="preserve"> </w:t>
      </w:r>
      <w:r w:rsidR="005B621A">
        <w:t>were</w:t>
      </w:r>
      <w:r w:rsidRPr="00364743">
        <w:t xml:space="preserve"> designed an</w:t>
      </w:r>
      <w:r>
        <w:t xml:space="preserve">d fabricated by the MArch </w:t>
      </w:r>
      <w:r w:rsidRPr="00364743">
        <w:t xml:space="preserve">Advanced Construction students of </w:t>
      </w:r>
      <w:r>
        <w:t>the f</w:t>
      </w:r>
      <w:r w:rsidRPr="00364743">
        <w:t>all 2012</w:t>
      </w:r>
      <w:r>
        <w:t xml:space="preserve"> semester</w:t>
      </w:r>
      <w:r w:rsidRPr="00364743">
        <w:t>.</w:t>
      </w:r>
      <w:r w:rsidR="005B621A">
        <w:t xml:space="preserve"> The projects were presented on Dec 14</w:t>
      </w:r>
      <w:r w:rsidR="005B621A" w:rsidRPr="005B621A">
        <w:rPr>
          <w:vertAlign w:val="superscript"/>
        </w:rPr>
        <w:t>th</w:t>
      </w:r>
      <w:r w:rsidR="005B621A">
        <w:t xml:space="preserve"> 2012 and </w:t>
      </w:r>
      <w:r w:rsidR="002E4968">
        <w:t>their portfolios were finally submitted on Dec 21</w:t>
      </w:r>
      <w:r w:rsidR="002E4968" w:rsidRPr="002E4968">
        <w:rPr>
          <w:vertAlign w:val="superscript"/>
        </w:rPr>
        <w:t>st</w:t>
      </w:r>
      <w:r w:rsidR="002E4968">
        <w:t xml:space="preserve"> 2012. A summary of the projects will be included in the course website (</w:t>
      </w:r>
      <w:hyperlink r:id="rId12" w:history="1">
        <w:r w:rsidR="002E4968" w:rsidRPr="00C035CC">
          <w:rPr>
            <w:rStyle w:val="Hyperlink"/>
          </w:rPr>
          <w:t>http://www.arch.mcgill.ca/prof/mingallon/advcons/</w:t>
        </w:r>
      </w:hyperlink>
      <w:r w:rsidR="002E4968">
        <w:t xml:space="preserve">) from mid January 2013. The prototypes </w:t>
      </w:r>
      <w:r w:rsidR="005B621A">
        <w:t>are currently on display at the first year studios</w:t>
      </w:r>
      <w:r w:rsidR="002E4968">
        <w:t xml:space="preserve"> </w:t>
      </w:r>
      <w:r w:rsidR="002E4968" w:rsidRPr="00364743">
        <w:t>at the Macdonald-Harrington building</w:t>
      </w:r>
      <w:r w:rsidR="002E4968">
        <w:t xml:space="preserve"> in the downtown Campus</w:t>
      </w:r>
      <w:r w:rsidR="005B621A">
        <w:t>.</w:t>
      </w:r>
    </w:p>
    <w:p w14:paraId="5F23DB0C" w14:textId="24B52D3B" w:rsidR="00694F13" w:rsidRPr="00694F13" w:rsidRDefault="00694F13" w:rsidP="00694F13">
      <w:pPr>
        <w:pStyle w:val="Heading1"/>
      </w:pPr>
      <w:bookmarkStart w:id="1" w:name="_Toc218687199"/>
      <w:r>
        <w:t xml:space="preserve">2. </w:t>
      </w:r>
      <w:r w:rsidRPr="00694F13">
        <w:t>The Challenge</w:t>
      </w:r>
      <w:bookmarkEnd w:id="1"/>
    </w:p>
    <w:p w14:paraId="31AC1FFA" w14:textId="77777777" w:rsidR="00694F13" w:rsidRDefault="00694F13" w:rsidP="00694F13">
      <w:pPr>
        <w:jc w:val="both"/>
      </w:pPr>
      <w:r>
        <w:t xml:space="preserve">Advanced Construction students were challenged this year to design and fabricate a sunscreen to prevent the entrance of excessive sunlight through the windows of the U2 studios. </w:t>
      </w:r>
    </w:p>
    <w:p w14:paraId="3353984E" w14:textId="77777777" w:rsidR="00694F13" w:rsidRDefault="00694F13" w:rsidP="00694F13">
      <w:pPr>
        <w:jc w:val="both"/>
      </w:pPr>
      <w:r>
        <w:t xml:space="preserve">Situated on the first floor of the Macdonald-Harrington building, the U2 studio room is oriented southwest and thus, suffers from excessive sun radiance from early afternoon until sunset. During the winter months, while the sun is at a lower incidence angle, glare and excessive light is the main concern. From April onwards, students suffer as well from excessive heat from the sunrays entering the room through the clear glass. </w:t>
      </w:r>
    </w:p>
    <w:p w14:paraId="3862689A" w14:textId="3253B7CF" w:rsidR="00694F13" w:rsidRDefault="00694F13" w:rsidP="00364743">
      <w:pPr>
        <w:jc w:val="both"/>
      </w:pPr>
      <w:r>
        <w:t xml:space="preserve">U2 students usually fabricate their own devices to overcome these problems. These consist on large pieces of cardboard, which are rudimentary installed on the window frames. While this solution prevents the entrance of sunlight, it is obviously not very successful in ensuring a comfortable light balance in the room. </w:t>
      </w:r>
    </w:p>
    <w:p w14:paraId="0B06A725" w14:textId="1C7BB8A6" w:rsidR="00694F13" w:rsidRDefault="00694F13" w:rsidP="00364743">
      <w:pPr>
        <w:jc w:val="both"/>
      </w:pPr>
      <w:r>
        <w:t>Could MArch students help their second year peers finding a better solution? An innovative and sustainable solution which works in all seasons; capable of eliminating the disadvantages of a southwest facing room, without compromising its advantages? </w:t>
      </w:r>
    </w:p>
    <w:p w14:paraId="2F5E2B17" w14:textId="0B32A5C7" w:rsidR="005B621A" w:rsidRPr="005B621A" w:rsidRDefault="00694F13" w:rsidP="00694F13">
      <w:pPr>
        <w:pStyle w:val="Heading1"/>
        <w:rPr>
          <w:b w:val="0"/>
          <w:i/>
        </w:rPr>
      </w:pPr>
      <w:bookmarkStart w:id="2" w:name="_Toc218687200"/>
      <w:r>
        <w:rPr>
          <w:lang w:val="en-US"/>
        </w:rPr>
        <w:t>3</w:t>
      </w:r>
      <w:r w:rsidR="004575D2">
        <w:rPr>
          <w:lang w:val="en-US"/>
        </w:rPr>
        <w:t xml:space="preserve">. </w:t>
      </w:r>
      <w:r>
        <w:rPr>
          <w:lang w:val="en-US"/>
        </w:rPr>
        <w:t xml:space="preserve">A new </w:t>
      </w:r>
      <w:r w:rsidR="00521FD5">
        <w:rPr>
          <w:lang w:val="en-US"/>
        </w:rPr>
        <w:t>Pedagogy</w:t>
      </w:r>
      <w:r>
        <w:rPr>
          <w:lang w:val="en-US"/>
        </w:rPr>
        <w:t xml:space="preserve">: </w:t>
      </w:r>
      <w:r>
        <w:rPr>
          <w:i/>
        </w:rPr>
        <w:t>Learning-through-</w:t>
      </w:r>
      <w:r w:rsidR="005B621A" w:rsidRPr="005B621A">
        <w:rPr>
          <w:i/>
        </w:rPr>
        <w:t>making</w:t>
      </w:r>
      <w:bookmarkEnd w:id="2"/>
      <w:r w:rsidR="005B621A" w:rsidRPr="005B621A">
        <w:rPr>
          <w:i/>
        </w:rPr>
        <w:t xml:space="preserve"> </w:t>
      </w:r>
    </w:p>
    <w:p w14:paraId="4AA7D444" w14:textId="77777777" w:rsidR="005B621A" w:rsidRPr="005B621A" w:rsidRDefault="005B621A" w:rsidP="005B621A">
      <w:pPr>
        <w:jc w:val="both"/>
      </w:pPr>
      <w:r w:rsidRPr="005B621A">
        <w:t xml:space="preserve">Successful design solutions are specific to the problems to be solved and the particular environment they belong to. Designers are therefore first-time explorers in pursuit of solutions, and it is because of the pioneering character of this process, that a designer is in real need of testing and experimenting with the different possible solutions until quorum is achieved. </w:t>
      </w:r>
    </w:p>
    <w:p w14:paraId="23871669" w14:textId="77777777" w:rsidR="005B621A" w:rsidRPr="005B621A" w:rsidRDefault="005B621A" w:rsidP="005B621A">
      <w:pPr>
        <w:jc w:val="both"/>
      </w:pPr>
      <w:r w:rsidRPr="005B621A">
        <w:lastRenderedPageBreak/>
        <w:t>The remarkable expansion in the use of digital technologies experienced since the last two decade provided architects with virtual campgrounds to test their solutions. Physical modeling has however been confined to a post-design mean of representation, serving only to support the architect’s drawings and sketches. Construction and fabrication were commonly understood as post-design processes, which having been disconnected from the design process, often had to revisit the entire design to make it buildable. Design and build projects are today’s great example of how efficient it is to integrate the two disciplines under a single roof.</w:t>
      </w:r>
    </w:p>
    <w:p w14:paraId="10738E98" w14:textId="77777777" w:rsidR="005B621A" w:rsidRPr="005B621A" w:rsidRDefault="005B621A" w:rsidP="005B621A">
      <w:pPr>
        <w:jc w:val="both"/>
      </w:pPr>
      <w:r w:rsidRPr="005B621A">
        <w:t xml:space="preserve">Embracing computational design and digital fabrication as additional means for enquiry addresses the need of architects and engineers of becoming pioneers in the design and build processes. It allows them to explore innovative and creative solutions, strengthening not only the design phase, but also the making of the selected idea onto a built project. </w:t>
      </w:r>
    </w:p>
    <w:p w14:paraId="660B019A" w14:textId="500E5AD1" w:rsidR="00A16C22" w:rsidRPr="00364743" w:rsidRDefault="005B621A" w:rsidP="00364743">
      <w:pPr>
        <w:jc w:val="both"/>
      </w:pPr>
      <w:r w:rsidRPr="005B621A">
        <w:t xml:space="preserve">The course Advanced Construction imparted at McGill University School of Architecture employs a design and build project as a method for teaching the latest advances in design and fabrication. Since the first lecture, students get immersed in the use of computational design and digital fabrication. Periodical review sessions of built </w:t>
      </w:r>
      <w:r w:rsidR="00C617FC" w:rsidRPr="005B621A">
        <w:t>mock-ups</w:t>
      </w:r>
      <w:r w:rsidRPr="005B621A">
        <w:t xml:space="preserve">, stimulates students to test their design ideas continuously as their design progresses. Being asked to design and build a 1:1 scale prototype creates an opportunity for students to learn through the making, prompting them to fully understand the diverse processes involved in the realization of any built project. </w:t>
      </w:r>
    </w:p>
    <w:p w14:paraId="54B08F43" w14:textId="51BEEC60" w:rsidR="00694F13" w:rsidRDefault="00694F13" w:rsidP="00694F13">
      <w:pPr>
        <w:pStyle w:val="Heading1"/>
        <w:rPr>
          <w:lang w:val="en-US"/>
        </w:rPr>
      </w:pPr>
      <w:bookmarkStart w:id="3" w:name="_Toc218687201"/>
      <w:r>
        <w:rPr>
          <w:lang w:val="en-US"/>
        </w:rPr>
        <w:t>4</w:t>
      </w:r>
      <w:r w:rsidR="004575D2">
        <w:rPr>
          <w:lang w:val="en-US"/>
        </w:rPr>
        <w:t xml:space="preserve">. </w:t>
      </w:r>
      <w:r w:rsidR="00364743" w:rsidRPr="00364743">
        <w:rPr>
          <w:lang w:val="en-US"/>
        </w:rPr>
        <w:t>Projects</w:t>
      </w:r>
      <w:bookmarkEnd w:id="3"/>
    </w:p>
    <w:p w14:paraId="4F7DF0DD" w14:textId="77777777" w:rsidR="00364743" w:rsidRPr="00364743" w:rsidRDefault="00364743" w:rsidP="00364743">
      <w:pPr>
        <w:spacing w:after="0"/>
        <w:jc w:val="both"/>
        <w:rPr>
          <w:lang w:val="en-US"/>
        </w:rPr>
      </w:pPr>
      <w:r w:rsidRPr="00364743">
        <w:rPr>
          <w:lang w:val="en-US"/>
        </w:rPr>
        <w:t>This year’s class included a total of 34 students who divided into six groups (5 to 7 people per group). A brief description of the six proposals realized by the course students is provided below. A copy of each of their portfolios can be downloaded from the cours</w:t>
      </w:r>
      <w:r w:rsidR="002E4968">
        <w:rPr>
          <w:lang w:val="en-US"/>
        </w:rPr>
        <w:t>e website (from mid January 2013</w:t>
      </w:r>
      <w:r w:rsidRPr="00364743">
        <w:rPr>
          <w:lang w:val="en-US"/>
        </w:rPr>
        <w:t xml:space="preserve">): </w:t>
      </w:r>
      <w:hyperlink r:id="rId13" w:history="1">
        <w:r w:rsidRPr="00364743">
          <w:rPr>
            <w:rStyle w:val="Hyperlink"/>
            <w:lang w:val="en-US"/>
          </w:rPr>
          <w:t>http://www.arch.mcgill.ca/prof/mingallon/advcons/</w:t>
        </w:r>
      </w:hyperlink>
    </w:p>
    <w:p w14:paraId="61F8EED6" w14:textId="77777777" w:rsidR="000507AE" w:rsidRDefault="000507AE" w:rsidP="00364743">
      <w:pPr>
        <w:spacing w:after="0"/>
        <w:rPr>
          <w:b/>
          <w:lang w:val="en-US"/>
        </w:rPr>
      </w:pPr>
    </w:p>
    <w:p w14:paraId="51A747C5" w14:textId="19878B9E" w:rsidR="00BB40FB" w:rsidRDefault="00426541" w:rsidP="006E5795">
      <w:pPr>
        <w:pStyle w:val="Heading2"/>
        <w:rPr>
          <w:lang w:val="en-US"/>
        </w:rPr>
      </w:pPr>
      <w:bookmarkStart w:id="4" w:name="_Toc218687202"/>
      <w:r w:rsidRPr="00426541">
        <w:rPr>
          <w:lang w:val="en-US"/>
        </w:rPr>
        <w:t>Group 1</w:t>
      </w:r>
      <w:bookmarkEnd w:id="4"/>
    </w:p>
    <w:p w14:paraId="59E9579B" w14:textId="77777777" w:rsidR="00BB40FB" w:rsidRDefault="00BB40FB" w:rsidP="00426541">
      <w:pPr>
        <w:widowControl w:val="0"/>
        <w:autoSpaceDE w:val="0"/>
        <w:autoSpaceDN w:val="0"/>
        <w:adjustRightInd w:val="0"/>
        <w:spacing w:after="0" w:line="240" w:lineRule="auto"/>
        <w:rPr>
          <w:lang w:val="en-US"/>
        </w:rPr>
      </w:pPr>
    </w:p>
    <w:p w14:paraId="4967E5B7" w14:textId="197934C0" w:rsidR="00426541" w:rsidRPr="00426541" w:rsidRDefault="00426541" w:rsidP="00426541">
      <w:pPr>
        <w:widowControl w:val="0"/>
        <w:autoSpaceDE w:val="0"/>
        <w:autoSpaceDN w:val="0"/>
        <w:adjustRightInd w:val="0"/>
        <w:spacing w:after="0" w:line="240" w:lineRule="auto"/>
        <w:rPr>
          <w:lang w:val="en-US"/>
        </w:rPr>
      </w:pPr>
      <w:proofErr w:type="spellStart"/>
      <w:r w:rsidRPr="00426541">
        <w:rPr>
          <w:lang w:val="en-US"/>
        </w:rPr>
        <w:t>Maxime</w:t>
      </w:r>
      <w:proofErr w:type="spellEnd"/>
      <w:r w:rsidRPr="00426541">
        <w:rPr>
          <w:lang w:val="en-US"/>
        </w:rPr>
        <w:t xml:space="preserve"> Duval S, </w:t>
      </w:r>
      <w:proofErr w:type="spellStart"/>
      <w:r w:rsidRPr="00426541">
        <w:rPr>
          <w:lang w:val="en-US"/>
        </w:rPr>
        <w:t>Ji</w:t>
      </w:r>
      <w:proofErr w:type="spellEnd"/>
      <w:r w:rsidRPr="00426541">
        <w:rPr>
          <w:lang w:val="en-US"/>
        </w:rPr>
        <w:t xml:space="preserve"> Won Jun, Kit</w:t>
      </w:r>
      <w:r w:rsidR="00C57345">
        <w:rPr>
          <w:lang w:val="en-US"/>
        </w:rPr>
        <w:t xml:space="preserve"> Morse, </w:t>
      </w:r>
      <w:proofErr w:type="gramStart"/>
      <w:r w:rsidR="00C57345">
        <w:rPr>
          <w:lang w:val="en-US"/>
        </w:rPr>
        <w:t>Vi</w:t>
      </w:r>
      <w:proofErr w:type="gramEnd"/>
      <w:r w:rsidR="00C57345">
        <w:rPr>
          <w:lang w:val="en-US"/>
        </w:rPr>
        <w:t xml:space="preserve"> Ngo, Jason </w:t>
      </w:r>
      <w:proofErr w:type="spellStart"/>
      <w:r w:rsidR="00C57345">
        <w:rPr>
          <w:lang w:val="en-US"/>
        </w:rPr>
        <w:t>Treherne</w:t>
      </w:r>
      <w:proofErr w:type="spellEnd"/>
      <w:r w:rsidR="00C57345">
        <w:rPr>
          <w:lang w:val="en-US"/>
        </w:rPr>
        <w:t xml:space="preserve"> and </w:t>
      </w:r>
      <w:proofErr w:type="spellStart"/>
      <w:r w:rsidRPr="00426541">
        <w:rPr>
          <w:lang w:val="en-US"/>
        </w:rPr>
        <w:t>Chih</w:t>
      </w:r>
      <w:proofErr w:type="spellEnd"/>
      <w:r w:rsidRPr="00426541">
        <w:rPr>
          <w:lang w:val="en-US"/>
        </w:rPr>
        <w:t>-Ying Ivy Wong</w:t>
      </w:r>
      <w:r w:rsidR="00C57345">
        <w:rPr>
          <w:lang w:val="en-US"/>
        </w:rPr>
        <w:t>.</w:t>
      </w:r>
    </w:p>
    <w:p w14:paraId="3A633108" w14:textId="77777777" w:rsidR="00426541" w:rsidRDefault="00426541" w:rsidP="00364743">
      <w:pPr>
        <w:spacing w:after="0"/>
        <w:rPr>
          <w:b/>
          <w:lang w:val="en-US"/>
        </w:rPr>
      </w:pPr>
    </w:p>
    <w:p w14:paraId="60E8291D" w14:textId="77777777" w:rsidR="00521FD5" w:rsidRPr="00521FD5" w:rsidRDefault="00426541" w:rsidP="00521FD5">
      <w:pPr>
        <w:spacing w:after="0"/>
        <w:jc w:val="both"/>
        <w:rPr>
          <w:i/>
        </w:rPr>
      </w:pPr>
      <w:r w:rsidRPr="00426541">
        <w:rPr>
          <w:i/>
        </w:rPr>
        <w:t>“Our concept arose in the digital fabrication of a sunscreen that provides users with local control and freedom over their exposure to sun, glare, heat, and shade at any given time. It is important for the user to experience and appreciate the subtleties of natural lighting, however, we want the observer to experience these multiple dimensions at their own will.</w:t>
      </w:r>
      <w:r w:rsidR="00521FD5">
        <w:rPr>
          <w:i/>
        </w:rPr>
        <w:t xml:space="preserve"> </w:t>
      </w:r>
      <w:r w:rsidR="00521FD5" w:rsidRPr="00521FD5">
        <w:rPr>
          <w:i/>
        </w:rPr>
        <w:t xml:space="preserve">Glare and its causal effects (mainly heat) are the main issues in the studio at the Macdonald-Harrington building as it disrupts vision, comfort, and an overall learning environment. Also, as designers, we see sunlight as a positive element in our environments. Consequently, we opted to reduce glare instead of blocking out the sun altogether. </w:t>
      </w:r>
    </w:p>
    <w:p w14:paraId="1C7FAD9F" w14:textId="7C54AEC0" w:rsidR="00426541" w:rsidRDefault="00521FD5" w:rsidP="00426541">
      <w:pPr>
        <w:spacing w:after="0"/>
        <w:jc w:val="both"/>
        <w:rPr>
          <w:i/>
        </w:rPr>
      </w:pPr>
      <w:r w:rsidRPr="00521FD5">
        <w:rPr>
          <w:i/>
        </w:rPr>
        <w:t>We envisioned our sunscreen as multiple local light fixtures based on a single design concept. Using the sun as our fixture’s light source, we wanted to achieve a device that is playful, beautiful, and effective.</w:t>
      </w:r>
      <w:r>
        <w:rPr>
          <w:i/>
        </w:rPr>
        <w:t>”</w:t>
      </w:r>
    </w:p>
    <w:p w14:paraId="57C107F1" w14:textId="77777777" w:rsidR="00521FD5" w:rsidRDefault="00521FD5" w:rsidP="00426541">
      <w:pPr>
        <w:spacing w:after="0"/>
        <w:jc w:val="both"/>
        <w:rPr>
          <w:i/>
        </w:rPr>
      </w:pPr>
    </w:p>
    <w:p w14:paraId="4F4E7C71" w14:textId="25EF69C0" w:rsidR="00426541" w:rsidRDefault="00426541" w:rsidP="00426541">
      <w:pPr>
        <w:spacing w:after="0"/>
        <w:jc w:val="both"/>
        <w:rPr>
          <w:i/>
        </w:rPr>
      </w:pPr>
      <w:r>
        <w:rPr>
          <w:i/>
        </w:rPr>
        <w:lastRenderedPageBreak/>
        <w:t xml:space="preserve">(FTP link to portfolio: </w:t>
      </w:r>
      <w:hyperlink r:id="rId14" w:history="1">
        <w:r w:rsidR="00C57345" w:rsidRPr="009D02CC">
          <w:rPr>
            <w:rStyle w:val="Hyperlink"/>
            <w:i/>
          </w:rPr>
          <w:t>ftp://mingallon@www.arch.mcgill.ca/Arch%20678/2012-2013/Final%20Projects/Group%201/Medusa%20Portfolio%20_%20final.pdf</w:t>
        </w:r>
      </w:hyperlink>
      <w:r>
        <w:rPr>
          <w:i/>
        </w:rPr>
        <w:t>)</w:t>
      </w:r>
    </w:p>
    <w:p w14:paraId="6CB8B4B4" w14:textId="77777777" w:rsidR="000507AE" w:rsidRDefault="000507AE" w:rsidP="00426541">
      <w:pPr>
        <w:spacing w:after="0"/>
        <w:jc w:val="both"/>
        <w:rPr>
          <w:i/>
        </w:rPr>
      </w:pPr>
    </w:p>
    <w:p w14:paraId="20000888" w14:textId="552508F3" w:rsidR="000507AE" w:rsidRDefault="000507AE" w:rsidP="00426541">
      <w:pPr>
        <w:spacing w:after="0"/>
        <w:jc w:val="both"/>
        <w:rPr>
          <w:i/>
        </w:rPr>
      </w:pPr>
      <w:r>
        <w:rPr>
          <w:i/>
          <w:noProof/>
          <w:lang w:val="en-US"/>
        </w:rPr>
        <w:drawing>
          <wp:inline distT="0" distB="0" distL="0" distR="0" wp14:anchorId="2C1438E9" wp14:editId="170C7D06">
            <wp:extent cx="5939790" cy="3962400"/>
            <wp:effectExtent l="0" t="0" r="3810" b="0"/>
            <wp:docPr id="1" name="Picture 1" descr="Macintosh HD:Users:mariamingallon:Documents:55_ARCH678 Fall 2012:02_Final Project:Final Portfolios:Group 1 photos:_MG_99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ariamingallon:Documents:55_ARCH678 Fall 2012:02_Final Project:Final Portfolios:Group 1 photos:_MG_9952-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3962400"/>
                    </a:xfrm>
                    <a:prstGeom prst="rect">
                      <a:avLst/>
                    </a:prstGeom>
                    <a:noFill/>
                    <a:ln>
                      <a:noFill/>
                    </a:ln>
                  </pic:spPr>
                </pic:pic>
              </a:graphicData>
            </a:graphic>
          </wp:inline>
        </w:drawing>
      </w:r>
    </w:p>
    <w:p w14:paraId="6963B1C2" w14:textId="2F6B76B8" w:rsidR="000507AE" w:rsidRPr="000507AE" w:rsidRDefault="000507AE" w:rsidP="000507AE">
      <w:pPr>
        <w:spacing w:after="0"/>
        <w:jc w:val="center"/>
        <w:rPr>
          <w:b/>
          <w:i/>
        </w:rPr>
      </w:pPr>
      <w:r w:rsidRPr="000507AE">
        <w:rPr>
          <w:b/>
          <w:i/>
        </w:rPr>
        <w:t>Figure 1. Prototype Group 1</w:t>
      </w:r>
      <w:r w:rsidR="00521FD5">
        <w:rPr>
          <w:b/>
          <w:i/>
        </w:rPr>
        <w:t>.</w:t>
      </w:r>
    </w:p>
    <w:p w14:paraId="08D52DD8" w14:textId="77777777" w:rsidR="000507AE" w:rsidRDefault="000507AE" w:rsidP="00364743">
      <w:pPr>
        <w:spacing w:after="0"/>
        <w:rPr>
          <w:b/>
          <w:lang w:val="en-US"/>
        </w:rPr>
      </w:pPr>
    </w:p>
    <w:p w14:paraId="51A764B2" w14:textId="77777777" w:rsidR="00BB40FB" w:rsidRDefault="00426541" w:rsidP="006E5795">
      <w:pPr>
        <w:pStyle w:val="Heading2"/>
      </w:pPr>
      <w:bookmarkStart w:id="5" w:name="_Toc218687203"/>
      <w:r>
        <w:t>Group 2</w:t>
      </w:r>
      <w:bookmarkEnd w:id="5"/>
    </w:p>
    <w:p w14:paraId="24BB0BDD" w14:textId="77777777" w:rsidR="00BB40FB" w:rsidRDefault="00BB40FB" w:rsidP="00C57345">
      <w:pPr>
        <w:pStyle w:val="Pa0"/>
        <w:rPr>
          <w:rFonts w:ascii="Times New Roman" w:hAnsi="Times New Roman"/>
          <w:b/>
        </w:rPr>
      </w:pPr>
    </w:p>
    <w:p w14:paraId="0C433B8F" w14:textId="1DCEE1D9" w:rsidR="00426541" w:rsidRPr="00C57345" w:rsidRDefault="00C57345" w:rsidP="00C57345">
      <w:pPr>
        <w:pStyle w:val="Pa0"/>
        <w:rPr>
          <w:rFonts w:ascii="Times New Roman" w:hAnsi="Times New Roman"/>
          <w:sz w:val="22"/>
        </w:rPr>
      </w:pPr>
      <w:r>
        <w:rPr>
          <w:rFonts w:ascii="Times New Roman" w:hAnsi="Times New Roman"/>
          <w:sz w:val="22"/>
          <w:szCs w:val="22"/>
        </w:rPr>
        <w:t xml:space="preserve">Nathan Bonneville, </w:t>
      </w:r>
      <w:proofErr w:type="spellStart"/>
      <w:r w:rsidRPr="00C57345">
        <w:rPr>
          <w:rFonts w:ascii="Times New Roman" w:hAnsi="Times New Roman"/>
          <w:sz w:val="22"/>
          <w:szCs w:val="22"/>
        </w:rPr>
        <w:t>Josiane</w:t>
      </w:r>
      <w:proofErr w:type="spellEnd"/>
      <w:r w:rsidRPr="00C57345">
        <w:rPr>
          <w:rFonts w:ascii="Times New Roman" w:hAnsi="Times New Roman"/>
          <w:sz w:val="22"/>
          <w:szCs w:val="22"/>
        </w:rPr>
        <w:t xml:space="preserve"> </w:t>
      </w:r>
      <w:proofErr w:type="spellStart"/>
      <w:r w:rsidRPr="00C57345">
        <w:rPr>
          <w:rFonts w:ascii="Times New Roman" w:hAnsi="Times New Roman"/>
          <w:sz w:val="22"/>
          <w:szCs w:val="22"/>
        </w:rPr>
        <w:t>Crampé</w:t>
      </w:r>
      <w:proofErr w:type="spellEnd"/>
      <w:r>
        <w:rPr>
          <w:rFonts w:ascii="Times New Roman" w:hAnsi="Times New Roman"/>
          <w:sz w:val="22"/>
          <w:szCs w:val="22"/>
        </w:rPr>
        <w:t xml:space="preserve">, Vincent </w:t>
      </w:r>
      <w:proofErr w:type="spellStart"/>
      <w:r>
        <w:rPr>
          <w:rFonts w:ascii="Times New Roman" w:hAnsi="Times New Roman"/>
          <w:sz w:val="22"/>
          <w:szCs w:val="22"/>
        </w:rPr>
        <w:t>Désy</w:t>
      </w:r>
      <w:proofErr w:type="spellEnd"/>
      <w:r>
        <w:rPr>
          <w:rFonts w:ascii="Times New Roman" w:hAnsi="Times New Roman"/>
          <w:sz w:val="22"/>
          <w:szCs w:val="22"/>
        </w:rPr>
        <w:t xml:space="preserve">, Brian </w:t>
      </w:r>
      <w:proofErr w:type="spellStart"/>
      <w:r>
        <w:rPr>
          <w:rFonts w:ascii="Times New Roman" w:hAnsi="Times New Roman"/>
          <w:sz w:val="22"/>
          <w:szCs w:val="22"/>
        </w:rPr>
        <w:t>Muthaliff</w:t>
      </w:r>
      <w:proofErr w:type="spellEnd"/>
      <w:r>
        <w:rPr>
          <w:rFonts w:ascii="Times New Roman" w:hAnsi="Times New Roman"/>
          <w:sz w:val="22"/>
          <w:szCs w:val="22"/>
        </w:rPr>
        <w:t xml:space="preserve">, Joe Shi and </w:t>
      </w:r>
      <w:proofErr w:type="spellStart"/>
      <w:r w:rsidRPr="00C57345">
        <w:rPr>
          <w:rFonts w:ascii="Times New Roman" w:hAnsi="Times New Roman"/>
          <w:sz w:val="22"/>
          <w:szCs w:val="22"/>
        </w:rPr>
        <w:t>Arounen</w:t>
      </w:r>
      <w:proofErr w:type="spellEnd"/>
      <w:r w:rsidRPr="00C57345">
        <w:rPr>
          <w:rFonts w:ascii="Times New Roman" w:hAnsi="Times New Roman"/>
          <w:sz w:val="22"/>
          <w:szCs w:val="22"/>
        </w:rPr>
        <w:t xml:space="preserve"> </w:t>
      </w:r>
      <w:proofErr w:type="spellStart"/>
      <w:r w:rsidRPr="00C57345">
        <w:rPr>
          <w:rFonts w:ascii="Times New Roman" w:hAnsi="Times New Roman"/>
          <w:sz w:val="22"/>
          <w:szCs w:val="22"/>
        </w:rPr>
        <w:t>Soobrayen</w:t>
      </w:r>
      <w:proofErr w:type="spellEnd"/>
      <w:r>
        <w:rPr>
          <w:rFonts w:ascii="Times New Roman" w:hAnsi="Times New Roman"/>
          <w:sz w:val="22"/>
          <w:szCs w:val="22"/>
        </w:rPr>
        <w:t>.</w:t>
      </w:r>
    </w:p>
    <w:p w14:paraId="0C6D6DD5" w14:textId="77777777" w:rsidR="00C57345" w:rsidRDefault="00C57345" w:rsidP="00364743">
      <w:pPr>
        <w:spacing w:after="0"/>
        <w:rPr>
          <w:b/>
          <w:lang w:val="en-US"/>
        </w:rPr>
      </w:pPr>
    </w:p>
    <w:p w14:paraId="18BC9144" w14:textId="7AF19045" w:rsidR="00C57345" w:rsidRDefault="004735D3" w:rsidP="004735D3">
      <w:pPr>
        <w:spacing w:after="0"/>
        <w:jc w:val="both"/>
        <w:rPr>
          <w:i/>
        </w:rPr>
      </w:pPr>
      <w:r>
        <w:rPr>
          <w:i/>
        </w:rPr>
        <w:t>“</w:t>
      </w:r>
      <w:r w:rsidRPr="004735D3">
        <w:rPr>
          <w:i/>
        </w:rPr>
        <w:t xml:space="preserve">Giving the context of the course as well as specific geographical and spatial considerations for the project our first intention was to create a shading system that would be </w:t>
      </w:r>
      <w:proofErr w:type="spellStart"/>
      <w:r w:rsidRPr="004735D3">
        <w:rPr>
          <w:i/>
        </w:rPr>
        <w:t>evolutive</w:t>
      </w:r>
      <w:proofErr w:type="spellEnd"/>
      <w:r w:rsidRPr="004735D3">
        <w:rPr>
          <w:i/>
        </w:rPr>
        <w:t xml:space="preserve"> and adaptable to different types of situations and sun conditions. Our first reflex was to observe and analyze natural patterns and systems of shading. The tree appeared as an optimized system by both its systemic complexity and simplicity. Its branching system allowing for amplitude and its extension of covering foliage over and within this structure created a diversified cover. The idea of evolution of the tree foliage in Quebec between the summer and winter (with and without leafs) led us to believe that the tree would create </w:t>
      </w:r>
      <w:proofErr w:type="gramStart"/>
      <w:r w:rsidRPr="004735D3">
        <w:rPr>
          <w:i/>
        </w:rPr>
        <w:t>a foliage</w:t>
      </w:r>
      <w:proofErr w:type="gramEnd"/>
      <w:r w:rsidRPr="004735D3">
        <w:rPr>
          <w:i/>
        </w:rPr>
        <w:t xml:space="preserve"> that intervened differently for summer and winter conditions. For summer, a greater coverage would be provided to divert rays away from the space while during the winter, the foliage, being sparser, would let rays through while addressing the glare problem experienced by the students.</w:t>
      </w:r>
      <w:r>
        <w:rPr>
          <w:i/>
        </w:rPr>
        <w:t>”</w:t>
      </w:r>
    </w:p>
    <w:p w14:paraId="20389C42" w14:textId="77777777" w:rsidR="004735D3" w:rsidRPr="004735D3" w:rsidRDefault="004735D3" w:rsidP="004735D3">
      <w:pPr>
        <w:spacing w:after="0"/>
        <w:jc w:val="both"/>
        <w:rPr>
          <w:i/>
        </w:rPr>
      </w:pPr>
    </w:p>
    <w:p w14:paraId="2EEC2E9F" w14:textId="7FA6B4A0" w:rsidR="00C57345" w:rsidRPr="00426541" w:rsidRDefault="00C57345" w:rsidP="00C57345">
      <w:pPr>
        <w:spacing w:after="0"/>
        <w:jc w:val="both"/>
        <w:rPr>
          <w:i/>
        </w:rPr>
      </w:pPr>
      <w:r>
        <w:rPr>
          <w:i/>
        </w:rPr>
        <w:t xml:space="preserve">(FTP link to portfolio: </w:t>
      </w:r>
      <w:hyperlink r:id="rId16" w:history="1">
        <w:r w:rsidRPr="00C57345">
          <w:rPr>
            <w:rStyle w:val="Hyperlink"/>
            <w:i/>
            <w:lang w:val="en-US"/>
          </w:rPr>
          <w:t>ftp://mingallon@www.arch.mcgill.ca/Arch%20678/2012-2013/Final%20Projects/Group%202/Group2_Final%20Presentation.pdf</w:t>
        </w:r>
      </w:hyperlink>
      <w:r w:rsidRPr="00C57345">
        <w:rPr>
          <w:i/>
        </w:rPr>
        <w:t>)</w:t>
      </w:r>
    </w:p>
    <w:p w14:paraId="754C6998" w14:textId="77777777" w:rsidR="000507AE" w:rsidRDefault="000507AE" w:rsidP="004735D3">
      <w:pPr>
        <w:pStyle w:val="Default"/>
        <w:rPr>
          <w:rFonts w:ascii="Times New Roman" w:hAnsi="Times New Roman"/>
          <w:b/>
          <w:color w:val="404040" w:themeColor="text1" w:themeTint="BF"/>
        </w:rPr>
      </w:pPr>
    </w:p>
    <w:p w14:paraId="0F7BD9EB" w14:textId="26D7F43B" w:rsidR="000507AE" w:rsidRDefault="000507AE" w:rsidP="004735D3">
      <w:pPr>
        <w:pStyle w:val="Default"/>
        <w:rPr>
          <w:rFonts w:ascii="Times New Roman" w:hAnsi="Times New Roman"/>
          <w:b/>
          <w:color w:val="404040" w:themeColor="text1" w:themeTint="BF"/>
        </w:rPr>
      </w:pPr>
      <w:r>
        <w:rPr>
          <w:rFonts w:ascii="Times New Roman" w:hAnsi="Times New Roman"/>
          <w:b/>
          <w:noProof/>
          <w:color w:val="404040" w:themeColor="text1" w:themeTint="BF"/>
        </w:rPr>
        <w:drawing>
          <wp:inline distT="0" distB="0" distL="0" distR="0" wp14:anchorId="3B760287" wp14:editId="05A80B1F">
            <wp:extent cx="5939790" cy="3846830"/>
            <wp:effectExtent l="0" t="0" r="3810" b="0"/>
            <wp:docPr id="2" name="Picture 2" descr="Macintosh HD:Users:mariamingallon:Documents:55_ARCH678 Fall 2012:02_Final Project:Final Portfolios:Group2_Final Presen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ariamingallon:Documents:55_ARCH678 Fall 2012:02_Final Project:Final Portfolios:Group2_Final Presentation.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3846830"/>
                    </a:xfrm>
                    <a:prstGeom prst="rect">
                      <a:avLst/>
                    </a:prstGeom>
                    <a:noFill/>
                    <a:ln>
                      <a:noFill/>
                    </a:ln>
                  </pic:spPr>
                </pic:pic>
              </a:graphicData>
            </a:graphic>
          </wp:inline>
        </w:drawing>
      </w:r>
    </w:p>
    <w:p w14:paraId="1EEFFABB" w14:textId="1CD84212" w:rsidR="000507AE" w:rsidRDefault="000507AE" w:rsidP="000507AE">
      <w:pPr>
        <w:spacing w:after="0"/>
        <w:jc w:val="center"/>
        <w:rPr>
          <w:b/>
          <w:i/>
        </w:rPr>
      </w:pPr>
      <w:r>
        <w:rPr>
          <w:b/>
          <w:i/>
        </w:rPr>
        <w:t>Figure 2. Prototype Assembly process by Group 2</w:t>
      </w:r>
      <w:r w:rsidR="00521FD5">
        <w:rPr>
          <w:b/>
          <w:i/>
        </w:rPr>
        <w:t>.</w:t>
      </w:r>
    </w:p>
    <w:p w14:paraId="5C543DE9" w14:textId="77777777" w:rsidR="000507AE" w:rsidRPr="000507AE" w:rsidRDefault="000507AE" w:rsidP="000507AE">
      <w:pPr>
        <w:spacing w:after="0"/>
        <w:jc w:val="center"/>
        <w:rPr>
          <w:b/>
          <w:i/>
        </w:rPr>
      </w:pPr>
    </w:p>
    <w:p w14:paraId="62510B2D" w14:textId="77777777" w:rsidR="00BB40FB" w:rsidRDefault="004735D3" w:rsidP="006E5795">
      <w:pPr>
        <w:pStyle w:val="Heading2"/>
      </w:pPr>
      <w:bookmarkStart w:id="6" w:name="_Toc218687204"/>
      <w:r>
        <w:t>Group 3</w:t>
      </w:r>
      <w:bookmarkEnd w:id="6"/>
    </w:p>
    <w:p w14:paraId="15889DDB" w14:textId="77777777" w:rsidR="00BB40FB" w:rsidRDefault="00BB40FB" w:rsidP="004735D3">
      <w:pPr>
        <w:pStyle w:val="Default"/>
        <w:rPr>
          <w:rFonts w:ascii="Times New Roman" w:hAnsi="Times New Roman"/>
          <w:b/>
          <w:color w:val="404040" w:themeColor="text1" w:themeTint="BF"/>
        </w:rPr>
      </w:pPr>
    </w:p>
    <w:p w14:paraId="151DAFC1" w14:textId="5A269756" w:rsidR="00C57345" w:rsidRPr="004735D3" w:rsidRDefault="004735D3" w:rsidP="004735D3">
      <w:pPr>
        <w:pStyle w:val="Default"/>
      </w:pPr>
      <w:proofErr w:type="spellStart"/>
      <w:r w:rsidRPr="004735D3">
        <w:rPr>
          <w:rFonts w:ascii="Times New Roman" w:hAnsi="Times New Roman" w:cs="Times New Roman"/>
          <w:color w:val="404040" w:themeColor="text1" w:themeTint="BF"/>
          <w:sz w:val="22"/>
          <w:szCs w:val="22"/>
        </w:rPr>
        <w:t>Alexandre</w:t>
      </w:r>
      <w:proofErr w:type="spellEnd"/>
      <w:r w:rsidRPr="004735D3">
        <w:rPr>
          <w:rFonts w:ascii="Times New Roman" w:hAnsi="Times New Roman" w:cs="Times New Roman"/>
          <w:color w:val="404040" w:themeColor="text1" w:themeTint="BF"/>
          <w:sz w:val="22"/>
          <w:szCs w:val="22"/>
        </w:rPr>
        <w:t xml:space="preserve"> </w:t>
      </w:r>
      <w:proofErr w:type="spellStart"/>
      <w:r w:rsidRPr="004735D3">
        <w:rPr>
          <w:rFonts w:ascii="Times New Roman" w:hAnsi="Times New Roman" w:cs="Times New Roman"/>
          <w:color w:val="404040" w:themeColor="text1" w:themeTint="BF"/>
          <w:sz w:val="22"/>
          <w:szCs w:val="22"/>
        </w:rPr>
        <w:t>Lapierre</w:t>
      </w:r>
      <w:proofErr w:type="spellEnd"/>
      <w:r w:rsidRPr="004735D3">
        <w:rPr>
          <w:rFonts w:ascii="Times New Roman" w:hAnsi="Times New Roman" w:cs="Times New Roman"/>
          <w:color w:val="404040" w:themeColor="text1" w:themeTint="BF"/>
          <w:sz w:val="22"/>
          <w:szCs w:val="22"/>
        </w:rPr>
        <w:t xml:space="preserve">, </w:t>
      </w:r>
      <w:proofErr w:type="spellStart"/>
      <w:r w:rsidRPr="004735D3">
        <w:rPr>
          <w:rFonts w:ascii="Times New Roman" w:hAnsi="Times New Roman" w:cs="Times New Roman"/>
          <w:color w:val="404040" w:themeColor="text1" w:themeTint="BF"/>
          <w:sz w:val="22"/>
          <w:szCs w:val="22"/>
        </w:rPr>
        <w:t>Stefania</w:t>
      </w:r>
      <w:proofErr w:type="spellEnd"/>
      <w:r w:rsidRPr="004735D3">
        <w:rPr>
          <w:rFonts w:ascii="Times New Roman" w:hAnsi="Times New Roman" w:cs="Times New Roman"/>
          <w:color w:val="404040" w:themeColor="text1" w:themeTint="BF"/>
          <w:sz w:val="22"/>
          <w:szCs w:val="22"/>
        </w:rPr>
        <w:t xml:space="preserve"> </w:t>
      </w:r>
      <w:proofErr w:type="spellStart"/>
      <w:r w:rsidRPr="004735D3">
        <w:rPr>
          <w:rFonts w:ascii="Times New Roman" w:hAnsi="Times New Roman" w:cs="Times New Roman"/>
          <w:color w:val="404040" w:themeColor="text1" w:themeTint="BF"/>
          <w:sz w:val="22"/>
          <w:szCs w:val="22"/>
        </w:rPr>
        <w:t>Sciascia</w:t>
      </w:r>
      <w:proofErr w:type="spellEnd"/>
      <w:r w:rsidRPr="004735D3">
        <w:rPr>
          <w:rFonts w:ascii="Times New Roman" w:hAnsi="Times New Roman" w:cs="Times New Roman"/>
          <w:color w:val="404040" w:themeColor="text1" w:themeTint="BF"/>
          <w:sz w:val="22"/>
          <w:szCs w:val="22"/>
        </w:rPr>
        <w:t xml:space="preserve">, Kim Landry, Xavier </w:t>
      </w:r>
      <w:proofErr w:type="spellStart"/>
      <w:r w:rsidRPr="004735D3">
        <w:rPr>
          <w:rFonts w:ascii="Times New Roman" w:hAnsi="Times New Roman" w:cs="Times New Roman"/>
          <w:color w:val="404040" w:themeColor="text1" w:themeTint="BF"/>
          <w:sz w:val="22"/>
          <w:szCs w:val="22"/>
        </w:rPr>
        <w:t>Proulx</w:t>
      </w:r>
      <w:proofErr w:type="spellEnd"/>
      <w:r w:rsidRPr="004735D3">
        <w:rPr>
          <w:rFonts w:ascii="Times New Roman" w:hAnsi="Times New Roman" w:cs="Times New Roman"/>
          <w:color w:val="404040" w:themeColor="text1" w:themeTint="BF"/>
          <w:sz w:val="22"/>
          <w:szCs w:val="22"/>
        </w:rPr>
        <w:t xml:space="preserve">, </w:t>
      </w:r>
      <w:proofErr w:type="spellStart"/>
      <w:r w:rsidRPr="004735D3">
        <w:rPr>
          <w:rFonts w:ascii="Times New Roman" w:hAnsi="Times New Roman" w:cs="Times New Roman"/>
          <w:color w:val="404040" w:themeColor="text1" w:themeTint="BF"/>
          <w:sz w:val="22"/>
          <w:szCs w:val="22"/>
        </w:rPr>
        <w:t>Lyndsay</w:t>
      </w:r>
      <w:proofErr w:type="spellEnd"/>
      <w:r w:rsidRPr="004735D3">
        <w:rPr>
          <w:rFonts w:ascii="Times New Roman" w:hAnsi="Times New Roman" w:cs="Times New Roman"/>
          <w:color w:val="404040" w:themeColor="text1" w:themeTint="BF"/>
          <w:sz w:val="22"/>
          <w:szCs w:val="22"/>
        </w:rPr>
        <w:t xml:space="preserve"> Townsend and Sara-Jeanne Jacques-D.</w:t>
      </w:r>
    </w:p>
    <w:p w14:paraId="36CF46C0" w14:textId="77777777" w:rsidR="004735D3" w:rsidRDefault="004735D3" w:rsidP="00364743">
      <w:pPr>
        <w:spacing w:after="0"/>
        <w:rPr>
          <w:b/>
          <w:lang w:val="en-US"/>
        </w:rPr>
      </w:pPr>
    </w:p>
    <w:p w14:paraId="060F70E3" w14:textId="37B90777" w:rsidR="004735D3" w:rsidRPr="004735D3" w:rsidRDefault="004735D3" w:rsidP="004735D3">
      <w:pPr>
        <w:spacing w:after="0"/>
        <w:jc w:val="both"/>
        <w:rPr>
          <w:i/>
        </w:rPr>
      </w:pPr>
      <w:r w:rsidRPr="004735D3">
        <w:rPr>
          <w:i/>
        </w:rPr>
        <w:t>“Our sunscreen aims to treat the light in two ways, through reflection and diffusion. It is composed of suspended acrylic glass squares, with reflective top surfaces to bounce light further into the space and a frosted bottom surfaces to moderate light and glare through the window. The delicate, translucent material character of our design does not obstruct exterior views, thus, allowing students to maintain a visual relationship with the outside world. We wanted to create a sunscreen that was not only functionally effective but also aesthetically pleasing. The calming ambiance created as light diffuses through the frosted acrylic glass plates revitalizes the studio, making it a pleasant space to be and efficient space to work.”</w:t>
      </w:r>
    </w:p>
    <w:p w14:paraId="5D1B4B56" w14:textId="5E97C67E" w:rsidR="00C57345" w:rsidRDefault="00C57345" w:rsidP="00364743">
      <w:pPr>
        <w:spacing w:after="0"/>
        <w:rPr>
          <w:b/>
          <w:lang w:val="en-US"/>
        </w:rPr>
      </w:pPr>
    </w:p>
    <w:p w14:paraId="1BAD729E" w14:textId="45C09726" w:rsidR="00364743" w:rsidRDefault="004735D3" w:rsidP="00364743">
      <w:pPr>
        <w:spacing w:after="0"/>
        <w:rPr>
          <w:i/>
          <w:lang w:val="en-US"/>
        </w:rPr>
      </w:pPr>
      <w:r>
        <w:rPr>
          <w:i/>
        </w:rPr>
        <w:t xml:space="preserve">(FTP link to portfolio: </w:t>
      </w:r>
      <w:hyperlink r:id="rId18" w:history="1">
        <w:r w:rsidRPr="009D02CC">
          <w:rPr>
            <w:rStyle w:val="Hyperlink"/>
            <w:i/>
            <w:lang w:val="en-US"/>
          </w:rPr>
          <w:t>ftp://mingallon@www.arch.mcgill.ca/Arch%20678/2012-2013/Final%20Projects/Group%203/Group3_FinalPortfolio.pdf</w:t>
        </w:r>
      </w:hyperlink>
      <w:r>
        <w:rPr>
          <w:i/>
          <w:lang w:val="en-US"/>
        </w:rPr>
        <w:t xml:space="preserve">) </w:t>
      </w:r>
    </w:p>
    <w:p w14:paraId="0FB6C552" w14:textId="77777777" w:rsidR="004735D3" w:rsidRDefault="004735D3" w:rsidP="00364743">
      <w:pPr>
        <w:spacing w:after="0"/>
        <w:rPr>
          <w:i/>
          <w:lang w:val="en-US"/>
        </w:rPr>
      </w:pPr>
    </w:p>
    <w:p w14:paraId="45C13414" w14:textId="77777777" w:rsidR="000507AE" w:rsidRDefault="000507AE" w:rsidP="00364743">
      <w:pPr>
        <w:spacing w:after="0"/>
        <w:rPr>
          <w:i/>
          <w:lang w:val="en-US"/>
        </w:rPr>
      </w:pPr>
    </w:p>
    <w:p w14:paraId="3448D96B" w14:textId="2593C60B" w:rsidR="000507AE" w:rsidRDefault="000507AE" w:rsidP="00364743">
      <w:pPr>
        <w:spacing w:after="0"/>
        <w:rPr>
          <w:i/>
          <w:lang w:val="en-US"/>
        </w:rPr>
      </w:pPr>
      <w:r>
        <w:rPr>
          <w:i/>
          <w:noProof/>
          <w:lang w:val="en-US"/>
        </w:rPr>
        <w:lastRenderedPageBreak/>
        <w:drawing>
          <wp:inline distT="0" distB="0" distL="0" distR="0" wp14:anchorId="4DAA70FB" wp14:editId="4BF588F4">
            <wp:extent cx="5939790" cy="3846830"/>
            <wp:effectExtent l="0" t="0" r="3810" b="0"/>
            <wp:docPr id="3" name="Picture 3" descr="Macintosh HD:Users:mariamingallon:Documents:55_ARCH678 Fall 2012:02_Final Project:Final Portfolios:Group3_FinalPortfol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ariamingallon:Documents:55_ARCH678 Fall 2012:02_Final Project:Final Portfolios:Group3_FinalPortfolio.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3846830"/>
                    </a:xfrm>
                    <a:prstGeom prst="rect">
                      <a:avLst/>
                    </a:prstGeom>
                    <a:noFill/>
                    <a:ln>
                      <a:noFill/>
                    </a:ln>
                  </pic:spPr>
                </pic:pic>
              </a:graphicData>
            </a:graphic>
          </wp:inline>
        </w:drawing>
      </w:r>
    </w:p>
    <w:p w14:paraId="69C9A460" w14:textId="77777777" w:rsidR="000507AE" w:rsidRDefault="000507AE" w:rsidP="00364743">
      <w:pPr>
        <w:spacing w:after="0"/>
        <w:rPr>
          <w:i/>
          <w:lang w:val="en-US"/>
        </w:rPr>
      </w:pPr>
    </w:p>
    <w:p w14:paraId="7FF5F144" w14:textId="511E921D" w:rsidR="000507AE" w:rsidRPr="000507AE" w:rsidRDefault="000507AE" w:rsidP="000507AE">
      <w:pPr>
        <w:spacing w:after="0"/>
        <w:jc w:val="center"/>
        <w:rPr>
          <w:b/>
          <w:i/>
        </w:rPr>
      </w:pPr>
      <w:r>
        <w:rPr>
          <w:b/>
          <w:i/>
        </w:rPr>
        <w:t>Figure 3. Prototype Group 3</w:t>
      </w:r>
      <w:r w:rsidR="00521FD5">
        <w:rPr>
          <w:b/>
          <w:i/>
        </w:rPr>
        <w:t>.</w:t>
      </w:r>
    </w:p>
    <w:p w14:paraId="1FF7C965" w14:textId="77777777" w:rsidR="000507AE" w:rsidRDefault="000507AE" w:rsidP="00364743">
      <w:pPr>
        <w:spacing w:after="0"/>
        <w:rPr>
          <w:i/>
          <w:lang w:val="en-US"/>
        </w:rPr>
      </w:pPr>
    </w:p>
    <w:p w14:paraId="15DD2136" w14:textId="77777777" w:rsidR="00BB40FB" w:rsidRDefault="00BB40FB" w:rsidP="006E5795">
      <w:pPr>
        <w:pStyle w:val="Heading2"/>
      </w:pPr>
      <w:bookmarkStart w:id="7" w:name="_Toc218687205"/>
      <w:r>
        <w:t>Group 4</w:t>
      </w:r>
      <w:bookmarkEnd w:id="7"/>
    </w:p>
    <w:p w14:paraId="1568339D" w14:textId="77777777" w:rsidR="00BB40FB" w:rsidRDefault="00BB40FB" w:rsidP="004735D3">
      <w:pPr>
        <w:pStyle w:val="Pa1"/>
        <w:rPr>
          <w:rFonts w:ascii="Times New Roman" w:hAnsi="Times New Roman"/>
          <w:b/>
          <w:color w:val="404040" w:themeColor="text1" w:themeTint="BF"/>
        </w:rPr>
      </w:pPr>
    </w:p>
    <w:p w14:paraId="71BC844C" w14:textId="5F4FD9ED" w:rsidR="004735D3" w:rsidRDefault="004735D3" w:rsidP="004735D3">
      <w:pPr>
        <w:pStyle w:val="Pa1"/>
        <w:rPr>
          <w:rFonts w:ascii="Times New Roman" w:hAnsi="Times New Roman"/>
          <w:color w:val="404040" w:themeColor="text1" w:themeTint="BF"/>
          <w:sz w:val="22"/>
          <w:szCs w:val="22"/>
        </w:rPr>
      </w:pPr>
      <w:proofErr w:type="spellStart"/>
      <w:r w:rsidRPr="004735D3">
        <w:rPr>
          <w:rFonts w:ascii="Times New Roman" w:hAnsi="Times New Roman"/>
          <w:color w:val="404040" w:themeColor="text1" w:themeTint="BF"/>
          <w:sz w:val="22"/>
          <w:szCs w:val="22"/>
        </w:rPr>
        <w:t>Éloïse</w:t>
      </w:r>
      <w:proofErr w:type="spellEnd"/>
      <w:r w:rsidRPr="004735D3">
        <w:rPr>
          <w:rFonts w:ascii="Times New Roman" w:hAnsi="Times New Roman"/>
          <w:color w:val="404040" w:themeColor="text1" w:themeTint="BF"/>
          <w:sz w:val="22"/>
          <w:szCs w:val="22"/>
        </w:rPr>
        <w:t xml:space="preserve"> </w:t>
      </w:r>
      <w:proofErr w:type="spellStart"/>
      <w:r w:rsidRPr="004735D3">
        <w:rPr>
          <w:rFonts w:ascii="Times New Roman" w:hAnsi="Times New Roman"/>
          <w:color w:val="404040" w:themeColor="text1" w:themeTint="BF"/>
          <w:sz w:val="22"/>
          <w:szCs w:val="22"/>
        </w:rPr>
        <w:t>Choquette</w:t>
      </w:r>
      <w:proofErr w:type="spellEnd"/>
      <w:r w:rsidRPr="004735D3">
        <w:rPr>
          <w:rFonts w:ascii="Times New Roman" w:hAnsi="Times New Roman"/>
          <w:color w:val="404040" w:themeColor="text1" w:themeTint="BF"/>
          <w:sz w:val="22"/>
          <w:szCs w:val="22"/>
        </w:rPr>
        <w:t xml:space="preserve">, </w:t>
      </w:r>
      <w:proofErr w:type="spellStart"/>
      <w:r w:rsidRPr="004735D3">
        <w:rPr>
          <w:rFonts w:ascii="Times New Roman" w:hAnsi="Times New Roman"/>
          <w:color w:val="404040" w:themeColor="text1" w:themeTint="BF"/>
          <w:sz w:val="22"/>
          <w:szCs w:val="22"/>
        </w:rPr>
        <w:t>Émélie</w:t>
      </w:r>
      <w:proofErr w:type="spellEnd"/>
      <w:r w:rsidRPr="004735D3">
        <w:rPr>
          <w:rFonts w:ascii="Times New Roman" w:hAnsi="Times New Roman"/>
          <w:color w:val="404040" w:themeColor="text1" w:themeTint="BF"/>
          <w:sz w:val="22"/>
          <w:szCs w:val="22"/>
        </w:rPr>
        <w:t xml:space="preserve"> DT, Eve </w:t>
      </w:r>
      <w:proofErr w:type="spellStart"/>
      <w:r w:rsidRPr="004735D3">
        <w:rPr>
          <w:rFonts w:ascii="Times New Roman" w:hAnsi="Times New Roman"/>
          <w:color w:val="404040" w:themeColor="text1" w:themeTint="BF"/>
          <w:sz w:val="22"/>
          <w:szCs w:val="22"/>
        </w:rPr>
        <w:t>Lachapelle</w:t>
      </w:r>
      <w:proofErr w:type="spellEnd"/>
      <w:r w:rsidRPr="004735D3">
        <w:rPr>
          <w:rFonts w:ascii="Times New Roman" w:hAnsi="Times New Roman"/>
          <w:color w:val="404040" w:themeColor="text1" w:themeTint="BF"/>
          <w:sz w:val="22"/>
          <w:szCs w:val="22"/>
        </w:rPr>
        <w:t xml:space="preserve">, Brittany Marshall, Nicole </w:t>
      </w:r>
      <w:proofErr w:type="spellStart"/>
      <w:r w:rsidRPr="004735D3">
        <w:rPr>
          <w:rFonts w:ascii="Times New Roman" w:hAnsi="Times New Roman"/>
          <w:color w:val="404040" w:themeColor="text1" w:themeTint="BF"/>
          <w:sz w:val="22"/>
          <w:szCs w:val="22"/>
        </w:rPr>
        <w:t>Reckziegel</w:t>
      </w:r>
      <w:proofErr w:type="spellEnd"/>
      <w:r w:rsidRPr="004735D3">
        <w:rPr>
          <w:rFonts w:ascii="Times New Roman" w:hAnsi="Times New Roman"/>
          <w:color w:val="404040" w:themeColor="text1" w:themeTint="BF"/>
          <w:sz w:val="22"/>
          <w:szCs w:val="22"/>
        </w:rPr>
        <w:t xml:space="preserve">, Veronica </w:t>
      </w:r>
      <w:proofErr w:type="spellStart"/>
      <w:r w:rsidRPr="004735D3">
        <w:rPr>
          <w:rFonts w:ascii="Times New Roman" w:hAnsi="Times New Roman"/>
          <w:color w:val="404040" w:themeColor="text1" w:themeTint="BF"/>
          <w:sz w:val="22"/>
          <w:szCs w:val="22"/>
        </w:rPr>
        <w:t>Soncini</w:t>
      </w:r>
      <w:proofErr w:type="spellEnd"/>
      <w:r w:rsidRPr="004735D3">
        <w:rPr>
          <w:rFonts w:ascii="Times New Roman" w:hAnsi="Times New Roman"/>
          <w:color w:val="404040" w:themeColor="text1" w:themeTint="BF"/>
          <w:sz w:val="22"/>
          <w:szCs w:val="22"/>
        </w:rPr>
        <w:t xml:space="preserve"> and Christina </w:t>
      </w:r>
      <w:proofErr w:type="spellStart"/>
      <w:r w:rsidRPr="004735D3">
        <w:rPr>
          <w:rFonts w:ascii="Times New Roman" w:hAnsi="Times New Roman"/>
          <w:color w:val="404040" w:themeColor="text1" w:themeTint="BF"/>
          <w:sz w:val="22"/>
          <w:szCs w:val="22"/>
        </w:rPr>
        <w:t>Vendittelli</w:t>
      </w:r>
      <w:proofErr w:type="spellEnd"/>
      <w:r w:rsidRPr="004735D3">
        <w:rPr>
          <w:rFonts w:ascii="Times New Roman" w:hAnsi="Times New Roman"/>
          <w:color w:val="404040" w:themeColor="text1" w:themeTint="BF"/>
          <w:sz w:val="22"/>
          <w:szCs w:val="22"/>
        </w:rPr>
        <w:t>.</w:t>
      </w:r>
    </w:p>
    <w:p w14:paraId="6AC4E7C0" w14:textId="77777777" w:rsidR="004735D3" w:rsidRPr="004735D3" w:rsidRDefault="004735D3" w:rsidP="004735D3">
      <w:pPr>
        <w:pStyle w:val="Default"/>
      </w:pPr>
    </w:p>
    <w:p w14:paraId="087369DF" w14:textId="52026D4C" w:rsidR="004735D3" w:rsidRPr="004735D3" w:rsidRDefault="004735D3" w:rsidP="004735D3">
      <w:pPr>
        <w:spacing w:after="0"/>
        <w:jc w:val="both"/>
        <w:rPr>
          <w:i/>
        </w:rPr>
      </w:pPr>
      <w:r>
        <w:rPr>
          <w:i/>
        </w:rPr>
        <w:t>“</w:t>
      </w:r>
      <w:r w:rsidRPr="004735D3">
        <w:rPr>
          <w:i/>
        </w:rPr>
        <w:t xml:space="preserve">Our inspirations came from both the surroundings of the studio and the temporary glare solutions students had developed. </w:t>
      </w:r>
      <w:proofErr w:type="gramStart"/>
      <w:r w:rsidRPr="004735D3">
        <w:rPr>
          <w:i/>
        </w:rPr>
        <w:t>We first got inspired by the surrounding trees and the way they filter light during the summer</w:t>
      </w:r>
      <w:proofErr w:type="gramEnd"/>
      <w:r w:rsidRPr="004735D3">
        <w:rPr>
          <w:i/>
        </w:rPr>
        <w:t xml:space="preserve">. We also investigated how students were dealing with the problem of glare, asked around and spent some time reminiscing about the year we spent in that studio. We found that the most common reaction to glare was for students to tape trace paper directly in the windows, a solution that creates an ambient light condition inside: the trace paper blocks direct sunlight but still allows for diffuse illumination of the room, since the paper is not fully opaque. It is an effect that we wished to keep, since it proved to be </w:t>
      </w:r>
      <w:proofErr w:type="gramStart"/>
      <w:r w:rsidRPr="004735D3">
        <w:rPr>
          <w:i/>
        </w:rPr>
        <w:t>an</w:t>
      </w:r>
      <w:proofErr w:type="gramEnd"/>
      <w:r w:rsidRPr="004735D3">
        <w:rPr>
          <w:i/>
        </w:rPr>
        <w:t xml:space="preserve"> prior effect appreciated by the students. The sunscreen therefore had two objectives: filtering light, the way tree leaves do, and allow for diffuse light in the studio.</w:t>
      </w:r>
      <w:r>
        <w:rPr>
          <w:i/>
        </w:rPr>
        <w:t>”</w:t>
      </w:r>
    </w:p>
    <w:p w14:paraId="7F26BEB8" w14:textId="77777777" w:rsidR="004735D3" w:rsidRDefault="004735D3" w:rsidP="00364743">
      <w:pPr>
        <w:spacing w:after="0"/>
        <w:rPr>
          <w:b/>
          <w:lang w:val="en-US"/>
        </w:rPr>
      </w:pPr>
    </w:p>
    <w:p w14:paraId="22AF404A" w14:textId="6A0D378F" w:rsidR="004735D3" w:rsidRDefault="004735D3" w:rsidP="00364743">
      <w:pPr>
        <w:spacing w:after="0"/>
        <w:rPr>
          <w:b/>
          <w:lang w:val="en-US"/>
        </w:rPr>
      </w:pPr>
      <w:r>
        <w:rPr>
          <w:i/>
        </w:rPr>
        <w:t xml:space="preserve">(FTP link to portfolio: </w:t>
      </w:r>
      <w:hyperlink r:id="rId20" w:history="1">
        <w:r w:rsidRPr="009D02CC">
          <w:rPr>
            <w:rStyle w:val="Hyperlink"/>
            <w:i/>
          </w:rPr>
          <w:t>ftp://mingallon@www.arch.mcgill.ca/Arch%20678/2012-2013/Final%20Projects/Group%204/Group4_Portfolio.pdf</w:t>
        </w:r>
      </w:hyperlink>
      <w:proofErr w:type="gramStart"/>
      <w:r>
        <w:rPr>
          <w:i/>
        </w:rPr>
        <w:t xml:space="preserve"> )</w:t>
      </w:r>
      <w:proofErr w:type="gramEnd"/>
    </w:p>
    <w:p w14:paraId="643C643D" w14:textId="77777777" w:rsidR="004735D3" w:rsidRDefault="004735D3" w:rsidP="00364743">
      <w:pPr>
        <w:spacing w:after="0"/>
        <w:rPr>
          <w:b/>
          <w:lang w:val="en-US"/>
        </w:rPr>
      </w:pPr>
    </w:p>
    <w:p w14:paraId="515A4543" w14:textId="77777777" w:rsidR="000507AE" w:rsidRDefault="000507AE" w:rsidP="00364743">
      <w:pPr>
        <w:spacing w:after="0"/>
        <w:rPr>
          <w:b/>
          <w:lang w:val="en-US"/>
        </w:rPr>
      </w:pPr>
    </w:p>
    <w:p w14:paraId="0F1FE958" w14:textId="21A65FF6" w:rsidR="000507AE" w:rsidRDefault="000507AE" w:rsidP="00364743">
      <w:pPr>
        <w:spacing w:after="0"/>
        <w:rPr>
          <w:b/>
          <w:lang w:val="en-US"/>
        </w:rPr>
      </w:pPr>
      <w:r>
        <w:rPr>
          <w:b/>
          <w:noProof/>
          <w:lang w:val="en-US"/>
        </w:rPr>
        <w:lastRenderedPageBreak/>
        <w:drawing>
          <wp:inline distT="0" distB="0" distL="0" distR="0" wp14:anchorId="1383757B" wp14:editId="0A094B9C">
            <wp:extent cx="5939790" cy="3846830"/>
            <wp:effectExtent l="0" t="0" r="3810" b="0"/>
            <wp:docPr id="4" name="Picture 4" descr="Macintosh HD:Users:mariamingallon:Documents:55_ARCH678 Fall 2012:02_Final Project:Final Portfolios:Group4_Portfol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mariamingallon:Documents:55_ARCH678 Fall 2012:02_Final Project:Final Portfolios:Group4_Portfolio.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3846830"/>
                    </a:xfrm>
                    <a:prstGeom prst="rect">
                      <a:avLst/>
                    </a:prstGeom>
                    <a:noFill/>
                    <a:ln>
                      <a:noFill/>
                    </a:ln>
                  </pic:spPr>
                </pic:pic>
              </a:graphicData>
            </a:graphic>
          </wp:inline>
        </w:drawing>
      </w:r>
    </w:p>
    <w:p w14:paraId="6865F499" w14:textId="78B4F4C1" w:rsidR="000507AE" w:rsidRPr="000507AE" w:rsidRDefault="000507AE" w:rsidP="000507AE">
      <w:pPr>
        <w:spacing w:after="0"/>
        <w:jc w:val="center"/>
        <w:rPr>
          <w:b/>
          <w:i/>
        </w:rPr>
      </w:pPr>
      <w:r>
        <w:rPr>
          <w:b/>
          <w:i/>
        </w:rPr>
        <w:t>Figure 4. Prototype Group 4</w:t>
      </w:r>
      <w:r w:rsidR="00521FD5">
        <w:rPr>
          <w:b/>
          <w:i/>
        </w:rPr>
        <w:t>.</w:t>
      </w:r>
    </w:p>
    <w:p w14:paraId="31215FD3" w14:textId="77777777" w:rsidR="000507AE" w:rsidRDefault="000507AE" w:rsidP="00364743">
      <w:pPr>
        <w:spacing w:after="0"/>
        <w:rPr>
          <w:b/>
          <w:lang w:val="en-US"/>
        </w:rPr>
      </w:pPr>
    </w:p>
    <w:p w14:paraId="1819693B" w14:textId="76CDDA13" w:rsidR="004735D3" w:rsidRDefault="00BB40FB" w:rsidP="006E5795">
      <w:pPr>
        <w:pStyle w:val="Heading2"/>
        <w:rPr>
          <w:lang w:val="en-US"/>
        </w:rPr>
      </w:pPr>
      <w:bookmarkStart w:id="8" w:name="_Toc218687206"/>
      <w:r>
        <w:rPr>
          <w:lang w:val="en-US"/>
        </w:rPr>
        <w:t>Group 5</w:t>
      </w:r>
      <w:bookmarkEnd w:id="8"/>
    </w:p>
    <w:p w14:paraId="661BB1C0" w14:textId="77777777" w:rsidR="004735D3" w:rsidRDefault="004735D3" w:rsidP="00364743">
      <w:pPr>
        <w:spacing w:after="0"/>
        <w:rPr>
          <w:b/>
          <w:lang w:val="en-US"/>
        </w:rPr>
      </w:pPr>
    </w:p>
    <w:p w14:paraId="79B4F998" w14:textId="4F16482A" w:rsidR="006E5795" w:rsidRPr="006E5795" w:rsidRDefault="006E5795" w:rsidP="006E5795">
      <w:pPr>
        <w:pStyle w:val="Pa1"/>
        <w:rPr>
          <w:rFonts w:ascii="Times New Roman" w:hAnsi="Times New Roman"/>
          <w:color w:val="404040" w:themeColor="text1" w:themeTint="BF"/>
          <w:sz w:val="22"/>
          <w:szCs w:val="22"/>
        </w:rPr>
      </w:pPr>
      <w:proofErr w:type="spellStart"/>
      <w:r w:rsidRPr="006E5795">
        <w:rPr>
          <w:rFonts w:ascii="Times New Roman" w:hAnsi="Times New Roman"/>
          <w:color w:val="404040" w:themeColor="text1" w:themeTint="BF"/>
          <w:sz w:val="22"/>
          <w:szCs w:val="22"/>
        </w:rPr>
        <w:t>Chloé</w:t>
      </w:r>
      <w:proofErr w:type="spellEnd"/>
      <w:r w:rsidRPr="006E5795">
        <w:rPr>
          <w:rFonts w:ascii="Times New Roman" w:hAnsi="Times New Roman"/>
          <w:color w:val="404040" w:themeColor="text1" w:themeTint="BF"/>
          <w:sz w:val="22"/>
          <w:szCs w:val="22"/>
        </w:rPr>
        <w:t xml:space="preserve"> Blain, Kelly Anne Caulfield, </w:t>
      </w:r>
      <w:proofErr w:type="spellStart"/>
      <w:r w:rsidRPr="006E5795">
        <w:rPr>
          <w:rFonts w:ascii="Times New Roman" w:hAnsi="Times New Roman"/>
          <w:color w:val="404040" w:themeColor="text1" w:themeTint="BF"/>
          <w:sz w:val="22"/>
          <w:szCs w:val="22"/>
        </w:rPr>
        <w:t>Yousef</w:t>
      </w:r>
      <w:proofErr w:type="spellEnd"/>
      <w:r w:rsidRPr="006E5795">
        <w:rPr>
          <w:rFonts w:ascii="Times New Roman" w:hAnsi="Times New Roman"/>
          <w:color w:val="404040" w:themeColor="text1" w:themeTint="BF"/>
          <w:sz w:val="22"/>
          <w:szCs w:val="22"/>
        </w:rPr>
        <w:t xml:space="preserve"> </w:t>
      </w:r>
      <w:proofErr w:type="spellStart"/>
      <w:r w:rsidRPr="006E5795">
        <w:rPr>
          <w:rFonts w:ascii="Times New Roman" w:hAnsi="Times New Roman"/>
          <w:color w:val="404040" w:themeColor="text1" w:themeTint="BF"/>
          <w:sz w:val="22"/>
          <w:szCs w:val="22"/>
        </w:rPr>
        <w:t>Farasat</w:t>
      </w:r>
      <w:proofErr w:type="spellEnd"/>
      <w:r w:rsidRPr="006E5795">
        <w:rPr>
          <w:rFonts w:ascii="Times New Roman" w:hAnsi="Times New Roman"/>
          <w:color w:val="404040" w:themeColor="text1" w:themeTint="BF"/>
          <w:sz w:val="22"/>
          <w:szCs w:val="22"/>
        </w:rPr>
        <w:t xml:space="preserve">, Stephanie Huss, Hubert Lemieux and </w:t>
      </w:r>
    </w:p>
    <w:p w14:paraId="443F4712" w14:textId="2ED83E12" w:rsidR="006E5795" w:rsidRPr="006E5795" w:rsidRDefault="006E5795" w:rsidP="006E5795">
      <w:pPr>
        <w:pStyle w:val="Pa1"/>
        <w:rPr>
          <w:rFonts w:ascii="Times New Roman" w:hAnsi="Times New Roman"/>
          <w:color w:val="404040" w:themeColor="text1" w:themeTint="BF"/>
          <w:sz w:val="22"/>
          <w:szCs w:val="22"/>
        </w:rPr>
      </w:pPr>
      <w:r w:rsidRPr="006E5795">
        <w:rPr>
          <w:rFonts w:ascii="Times New Roman" w:hAnsi="Times New Roman"/>
          <w:color w:val="404040" w:themeColor="text1" w:themeTint="BF"/>
          <w:sz w:val="22"/>
          <w:szCs w:val="22"/>
        </w:rPr>
        <w:t xml:space="preserve">Evelyn </w:t>
      </w:r>
      <w:proofErr w:type="spellStart"/>
      <w:r w:rsidRPr="006E5795">
        <w:rPr>
          <w:rFonts w:ascii="Times New Roman" w:hAnsi="Times New Roman"/>
          <w:color w:val="404040" w:themeColor="text1" w:themeTint="BF"/>
          <w:sz w:val="22"/>
          <w:szCs w:val="22"/>
        </w:rPr>
        <w:t>Velghe</w:t>
      </w:r>
      <w:proofErr w:type="spellEnd"/>
    </w:p>
    <w:p w14:paraId="4A96483E" w14:textId="77777777" w:rsidR="006E5795" w:rsidRDefault="006E5795" w:rsidP="00364743">
      <w:pPr>
        <w:spacing w:after="0"/>
        <w:rPr>
          <w:b/>
          <w:lang w:val="en-US"/>
        </w:rPr>
      </w:pPr>
    </w:p>
    <w:p w14:paraId="4F7F0C48" w14:textId="74B3329F" w:rsidR="004735D3" w:rsidRPr="004735D3" w:rsidRDefault="004735D3" w:rsidP="004735D3">
      <w:pPr>
        <w:spacing w:after="0"/>
        <w:jc w:val="both"/>
        <w:rPr>
          <w:i/>
        </w:rPr>
      </w:pPr>
      <w:r>
        <w:rPr>
          <w:i/>
        </w:rPr>
        <w:t>“</w:t>
      </w:r>
      <w:r w:rsidRPr="004735D3">
        <w:rPr>
          <w:i/>
        </w:rPr>
        <w:t>Our resulting sunshade device is based on the repetition of a basic, user-controlled module. The modules are sus</w:t>
      </w:r>
      <w:r w:rsidRPr="004735D3">
        <w:rPr>
          <w:i/>
        </w:rPr>
        <w:softHyphen/>
        <w:t>pended within the window frame and are individually con</w:t>
      </w:r>
      <w:r w:rsidRPr="004735D3">
        <w:rPr>
          <w:i/>
        </w:rPr>
        <w:softHyphen/>
        <w:t xml:space="preserve">trolled to filter direct sunlight according to the season and time of day. Through analyses of the sun path across the affected windows, three different optimal configurations have been determined for summer solstice, winter solstice and the vernal or autumnal equinox. The module was inspired by </w:t>
      </w:r>
      <w:proofErr w:type="spellStart"/>
      <w:r w:rsidRPr="004735D3">
        <w:rPr>
          <w:i/>
        </w:rPr>
        <w:t>tensegrity</w:t>
      </w:r>
      <w:proofErr w:type="spellEnd"/>
      <w:r w:rsidRPr="004735D3">
        <w:rPr>
          <w:i/>
        </w:rPr>
        <w:t xml:space="preserve"> system structures, chosen for their lightness and minimal shadow-casting members.</w:t>
      </w:r>
      <w:r w:rsidR="000507AE">
        <w:rPr>
          <w:i/>
        </w:rPr>
        <w:t>”</w:t>
      </w:r>
      <w:r w:rsidRPr="004735D3">
        <w:rPr>
          <w:i/>
        </w:rPr>
        <w:t xml:space="preserve"> </w:t>
      </w:r>
    </w:p>
    <w:p w14:paraId="2B441191" w14:textId="77777777" w:rsidR="004735D3" w:rsidRDefault="004735D3" w:rsidP="00364743">
      <w:pPr>
        <w:spacing w:after="0"/>
        <w:rPr>
          <w:b/>
          <w:lang w:val="en-US"/>
        </w:rPr>
      </w:pPr>
    </w:p>
    <w:p w14:paraId="6D62AFE7" w14:textId="078A779F" w:rsidR="004735D3" w:rsidRPr="004735D3" w:rsidRDefault="004735D3" w:rsidP="00364743">
      <w:pPr>
        <w:spacing w:after="0"/>
        <w:rPr>
          <w:i/>
          <w:lang w:val="en-US"/>
        </w:rPr>
      </w:pPr>
      <w:r>
        <w:rPr>
          <w:i/>
        </w:rPr>
        <w:t>(FTP link to portfolio</w:t>
      </w:r>
      <w:r>
        <w:rPr>
          <w:i/>
          <w:lang w:val="en-US"/>
        </w:rPr>
        <w:t xml:space="preserve">: </w:t>
      </w:r>
      <w:hyperlink r:id="rId22" w:history="1">
        <w:r w:rsidRPr="004735D3">
          <w:rPr>
            <w:rStyle w:val="Hyperlink"/>
            <w:i/>
            <w:lang w:val="en-US"/>
          </w:rPr>
          <w:t>ftp://mingallon@www.arch.mcgill.ca/Arch%20678/2012-2013/Final%20Projects/Group%205/GROUP5_Tracing%20Light.pdf</w:t>
        </w:r>
      </w:hyperlink>
      <w:proofErr w:type="gramStart"/>
      <w:r w:rsidRPr="004735D3">
        <w:rPr>
          <w:i/>
          <w:lang w:val="en-US"/>
        </w:rPr>
        <w:t xml:space="preserve"> )</w:t>
      </w:r>
      <w:proofErr w:type="gramEnd"/>
    </w:p>
    <w:p w14:paraId="0C6F9D8C" w14:textId="77777777" w:rsidR="004735D3" w:rsidRDefault="004735D3" w:rsidP="00364743">
      <w:pPr>
        <w:spacing w:after="0"/>
        <w:rPr>
          <w:b/>
          <w:lang w:val="en-US"/>
        </w:rPr>
      </w:pPr>
    </w:p>
    <w:p w14:paraId="06BC345E" w14:textId="08648295" w:rsidR="000507AE" w:rsidRDefault="000507AE" w:rsidP="00364743">
      <w:pPr>
        <w:spacing w:after="0"/>
        <w:rPr>
          <w:b/>
          <w:lang w:val="en-US"/>
        </w:rPr>
      </w:pPr>
      <w:r>
        <w:rPr>
          <w:b/>
          <w:noProof/>
          <w:lang w:val="en-US"/>
        </w:rPr>
        <w:lastRenderedPageBreak/>
        <w:drawing>
          <wp:inline distT="0" distB="0" distL="0" distR="0" wp14:anchorId="08FA7E02" wp14:editId="07209799">
            <wp:extent cx="5947410" cy="2380615"/>
            <wp:effectExtent l="0" t="0" r="0" b="6985"/>
            <wp:docPr id="5" name="Picture 5" descr="Macintosh HD:Users:mariamingallon:Documents:55_ARCH678 Fall 2012:02_Final Project:Final Portfolios:GROUP5_Tracing L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mariamingallon:Documents:55_ARCH678 Fall 2012:02_Final Project:Final Portfolios:GROUP5_Tracing Light.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7410" cy="2380615"/>
                    </a:xfrm>
                    <a:prstGeom prst="rect">
                      <a:avLst/>
                    </a:prstGeom>
                    <a:noFill/>
                    <a:ln>
                      <a:noFill/>
                    </a:ln>
                  </pic:spPr>
                </pic:pic>
              </a:graphicData>
            </a:graphic>
          </wp:inline>
        </w:drawing>
      </w:r>
    </w:p>
    <w:p w14:paraId="73AE1E03" w14:textId="5F73CE0F" w:rsidR="000507AE" w:rsidRPr="000507AE" w:rsidRDefault="000507AE" w:rsidP="000507AE">
      <w:pPr>
        <w:spacing w:after="0"/>
        <w:jc w:val="center"/>
        <w:rPr>
          <w:b/>
          <w:i/>
        </w:rPr>
      </w:pPr>
      <w:r>
        <w:rPr>
          <w:b/>
          <w:i/>
        </w:rPr>
        <w:t>Figure 5. Prototype Group 5</w:t>
      </w:r>
      <w:r w:rsidR="00521FD5">
        <w:rPr>
          <w:b/>
          <w:i/>
        </w:rPr>
        <w:t>.</w:t>
      </w:r>
    </w:p>
    <w:p w14:paraId="7D319F02" w14:textId="77777777" w:rsidR="000507AE" w:rsidRDefault="000507AE" w:rsidP="00364743">
      <w:pPr>
        <w:spacing w:after="0"/>
        <w:rPr>
          <w:b/>
          <w:lang w:val="en-US"/>
        </w:rPr>
      </w:pPr>
    </w:p>
    <w:p w14:paraId="73D174A8" w14:textId="77777777" w:rsidR="006E5795" w:rsidRDefault="000507AE" w:rsidP="006E5795">
      <w:pPr>
        <w:pStyle w:val="Heading2"/>
      </w:pPr>
      <w:bookmarkStart w:id="9" w:name="_Toc218687207"/>
      <w:r>
        <w:t>Group 6</w:t>
      </w:r>
      <w:bookmarkEnd w:id="9"/>
    </w:p>
    <w:p w14:paraId="3D3C44B1" w14:textId="77777777" w:rsidR="006E5795" w:rsidRDefault="006E5795" w:rsidP="000507AE">
      <w:pPr>
        <w:pStyle w:val="Pa0"/>
        <w:rPr>
          <w:rFonts w:ascii="Times New Roman" w:hAnsi="Times New Roman"/>
          <w:b/>
        </w:rPr>
      </w:pPr>
    </w:p>
    <w:p w14:paraId="19A9E2C5" w14:textId="457539EE" w:rsidR="000507AE" w:rsidRDefault="000507AE" w:rsidP="000507AE">
      <w:pPr>
        <w:pStyle w:val="Pa0"/>
        <w:rPr>
          <w:rFonts w:ascii="Times New Roman" w:hAnsi="Times New Roman"/>
          <w:b/>
        </w:rPr>
      </w:pPr>
      <w:r w:rsidRPr="000507AE">
        <w:rPr>
          <w:rFonts w:ascii="Times New Roman" w:hAnsi="Times New Roman"/>
          <w:i/>
          <w:sz w:val="22"/>
          <w:szCs w:val="22"/>
          <w:lang w:val="en-CA"/>
        </w:rPr>
        <w:t xml:space="preserve">Kimberly </w:t>
      </w:r>
      <w:proofErr w:type="spellStart"/>
      <w:r w:rsidRPr="000507AE">
        <w:rPr>
          <w:rFonts w:ascii="Times New Roman" w:hAnsi="Times New Roman"/>
          <w:i/>
          <w:sz w:val="22"/>
          <w:szCs w:val="22"/>
          <w:lang w:val="en-CA"/>
        </w:rPr>
        <w:t>Boychuk</w:t>
      </w:r>
      <w:proofErr w:type="spellEnd"/>
      <w:r w:rsidRPr="000507AE">
        <w:rPr>
          <w:rFonts w:ascii="Times New Roman" w:hAnsi="Times New Roman"/>
          <w:i/>
          <w:sz w:val="22"/>
          <w:szCs w:val="22"/>
          <w:lang w:val="en-CA"/>
        </w:rPr>
        <w:t xml:space="preserve">, Ashleigh </w:t>
      </w:r>
      <w:proofErr w:type="spellStart"/>
      <w:r w:rsidRPr="000507AE">
        <w:rPr>
          <w:rFonts w:ascii="Times New Roman" w:hAnsi="Times New Roman"/>
          <w:i/>
          <w:sz w:val="22"/>
          <w:szCs w:val="22"/>
          <w:lang w:val="en-CA"/>
        </w:rPr>
        <w:t>Huza</w:t>
      </w:r>
      <w:proofErr w:type="spellEnd"/>
      <w:r w:rsidRPr="000507AE">
        <w:rPr>
          <w:rFonts w:ascii="Times New Roman" w:hAnsi="Times New Roman"/>
          <w:i/>
          <w:sz w:val="22"/>
          <w:szCs w:val="22"/>
          <w:lang w:val="en-CA"/>
        </w:rPr>
        <w:t xml:space="preserve">, Kelvin Kung, Julian </w:t>
      </w:r>
      <w:proofErr w:type="spellStart"/>
      <w:r w:rsidRPr="000507AE">
        <w:rPr>
          <w:rFonts w:ascii="Times New Roman" w:hAnsi="Times New Roman"/>
          <w:i/>
          <w:sz w:val="22"/>
          <w:szCs w:val="22"/>
          <w:lang w:val="en-CA"/>
        </w:rPr>
        <w:t>Mirabelli</w:t>
      </w:r>
      <w:proofErr w:type="spellEnd"/>
      <w:r w:rsidRPr="000507AE">
        <w:rPr>
          <w:rFonts w:ascii="Times New Roman" w:hAnsi="Times New Roman"/>
          <w:i/>
          <w:sz w:val="22"/>
          <w:szCs w:val="22"/>
          <w:lang w:val="en-CA"/>
        </w:rPr>
        <w:t xml:space="preserve"> and Robyn </w:t>
      </w:r>
      <w:proofErr w:type="spellStart"/>
      <w:r w:rsidRPr="000507AE">
        <w:rPr>
          <w:rFonts w:ascii="Times New Roman" w:hAnsi="Times New Roman"/>
          <w:i/>
          <w:sz w:val="22"/>
          <w:szCs w:val="22"/>
          <w:lang w:val="en-CA"/>
        </w:rPr>
        <w:t>Whitwham</w:t>
      </w:r>
      <w:proofErr w:type="spellEnd"/>
      <w:r w:rsidRPr="000507AE">
        <w:rPr>
          <w:rFonts w:ascii="Times New Roman" w:hAnsi="Times New Roman"/>
          <w:i/>
          <w:sz w:val="22"/>
          <w:szCs w:val="22"/>
          <w:lang w:val="en-CA"/>
        </w:rPr>
        <w:t>.</w:t>
      </w:r>
    </w:p>
    <w:p w14:paraId="256D4D59" w14:textId="77777777" w:rsidR="000507AE" w:rsidRDefault="000507AE" w:rsidP="00364743">
      <w:pPr>
        <w:spacing w:after="0"/>
        <w:rPr>
          <w:b/>
          <w:lang w:val="en-US"/>
        </w:rPr>
      </w:pPr>
    </w:p>
    <w:p w14:paraId="462BA152" w14:textId="77777777" w:rsidR="000507AE" w:rsidRDefault="000507AE" w:rsidP="000507AE">
      <w:pPr>
        <w:spacing w:after="0"/>
        <w:jc w:val="both"/>
        <w:rPr>
          <w:i/>
        </w:rPr>
      </w:pPr>
      <w:r w:rsidRPr="000507AE">
        <w:rPr>
          <w:i/>
        </w:rPr>
        <w:t>“Our mandate was to create a sun shading device in the U2 studio of the McGill School of Architecture. Looking at the solar conditions of the room and talking with the students of the studio, we concluded that we wanted to provide an optimized device that would block sunlight where and when it is most direct, allow diffuse light through to provide natural light for the students, still offer filtered views and the liberation of work space near the windows. We achieved this through an exterior design that takes a basis upon the solar analysis of the room, with which we then engaged in a parametric design that pin</w:t>
      </w:r>
      <w:r w:rsidRPr="000507AE">
        <w:rPr>
          <w:i/>
        </w:rPr>
        <w:softHyphen/>
        <w:t>points specific areas of maximum solar concentration. By separating a series of slender panels, we allow for light to permeate through, and by utilizing the sinusoidal curve, and varying the width of the panels according to the extracted data, the areas of high concen</w:t>
      </w:r>
      <w:r w:rsidRPr="000507AE">
        <w:rPr>
          <w:i/>
        </w:rPr>
        <w:softHyphen/>
        <w:t xml:space="preserve">tration were consequently blocked. With our discussion with the students, we realized the bottom quarter of the window did not require shading allowing for further views and the reduction of materials. </w:t>
      </w:r>
    </w:p>
    <w:p w14:paraId="1B26F735" w14:textId="77777777" w:rsidR="000507AE" w:rsidRDefault="000507AE" w:rsidP="000507AE">
      <w:pPr>
        <w:spacing w:after="0"/>
        <w:jc w:val="both"/>
        <w:rPr>
          <w:i/>
        </w:rPr>
      </w:pPr>
    </w:p>
    <w:p w14:paraId="3295754B" w14:textId="12D89DB5" w:rsidR="000507AE" w:rsidRPr="000507AE" w:rsidRDefault="000507AE" w:rsidP="000507AE">
      <w:pPr>
        <w:spacing w:after="0"/>
        <w:jc w:val="both"/>
        <w:rPr>
          <w:i/>
        </w:rPr>
      </w:pPr>
      <w:r w:rsidRPr="000507AE">
        <w:rPr>
          <w:i/>
        </w:rPr>
        <w:t>In choosing materials we considered price, carbon footprint, and how the materiality of the shade would affect the room and possibly McGill campus as a whole. We chose to use wood, seeing as how it is a renewable resource, how it gives a natural quality to the studio and how it matches the materiality of the room and McGill campus with its ma</w:t>
      </w:r>
      <w:r w:rsidRPr="000507AE">
        <w:rPr>
          <w:i/>
        </w:rPr>
        <w:softHyphen/>
        <w:t>sonry facades, and wooden frames.”</w:t>
      </w:r>
    </w:p>
    <w:p w14:paraId="4775288C" w14:textId="77777777" w:rsidR="000507AE" w:rsidRDefault="000507AE" w:rsidP="000507AE">
      <w:pPr>
        <w:spacing w:after="0"/>
        <w:rPr>
          <w:b/>
          <w:lang w:val="en-US"/>
        </w:rPr>
      </w:pPr>
    </w:p>
    <w:p w14:paraId="5E476FD2" w14:textId="40E6668C" w:rsidR="000507AE" w:rsidRPr="000507AE" w:rsidRDefault="000507AE" w:rsidP="00364743">
      <w:pPr>
        <w:spacing w:after="0"/>
        <w:rPr>
          <w:i/>
          <w:lang w:val="en-US"/>
        </w:rPr>
      </w:pPr>
      <w:r w:rsidRPr="000507AE">
        <w:rPr>
          <w:i/>
          <w:lang w:val="en-US"/>
        </w:rPr>
        <w:t>(</w:t>
      </w:r>
      <w:r>
        <w:rPr>
          <w:i/>
        </w:rPr>
        <w:t>FTP link to portfolio</w:t>
      </w:r>
      <w:r>
        <w:rPr>
          <w:i/>
          <w:lang w:val="en-US"/>
        </w:rPr>
        <w:t>:</w:t>
      </w:r>
      <w:r w:rsidRPr="000507AE">
        <w:t xml:space="preserve"> </w:t>
      </w:r>
      <w:hyperlink r:id="rId24" w:history="1">
        <w:r w:rsidRPr="009D02CC">
          <w:rPr>
            <w:rStyle w:val="Hyperlink"/>
            <w:i/>
            <w:lang w:val="en-US"/>
          </w:rPr>
          <w:t>ftp://mingallon@www.arch.mcgill.ca/Arch%20678/2012-2013/Final%20Projects/Group%206/Arch%20678%202012%20Fall%20-%20Group%206%20-%20Wave.pdf</w:t>
        </w:r>
      </w:hyperlink>
      <w:r>
        <w:rPr>
          <w:i/>
          <w:lang w:val="en-US"/>
        </w:rPr>
        <w:t>)</w:t>
      </w:r>
    </w:p>
    <w:p w14:paraId="22217782" w14:textId="77777777" w:rsidR="000507AE" w:rsidRDefault="000507AE" w:rsidP="00364743">
      <w:pPr>
        <w:spacing w:after="0"/>
        <w:rPr>
          <w:b/>
          <w:lang w:val="en-US"/>
        </w:rPr>
      </w:pPr>
    </w:p>
    <w:p w14:paraId="145BA189" w14:textId="3CCD2085" w:rsidR="000507AE" w:rsidRDefault="00521FD5" w:rsidP="00364743">
      <w:pPr>
        <w:spacing w:after="0"/>
        <w:rPr>
          <w:b/>
          <w:lang w:val="en-US"/>
        </w:rPr>
      </w:pPr>
      <w:r>
        <w:rPr>
          <w:b/>
          <w:noProof/>
          <w:lang w:val="en-US"/>
        </w:rPr>
        <w:lastRenderedPageBreak/>
        <w:drawing>
          <wp:inline distT="0" distB="0" distL="0" distR="0" wp14:anchorId="7BF6CA41" wp14:editId="15216284">
            <wp:extent cx="5939790" cy="3846830"/>
            <wp:effectExtent l="0" t="0" r="3810" b="0"/>
            <wp:docPr id="6" name="Picture 6" descr="Macintosh HD:Users:mariamingallon:Documents:55_ARCH678 Fall 2012:02_Final Project:Final Portfolios:Group 6 - W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mariamingallon:Documents:55_ARCH678 Fall 2012:02_Final Project:Final Portfolios:Group 6 - Wav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3846830"/>
                    </a:xfrm>
                    <a:prstGeom prst="rect">
                      <a:avLst/>
                    </a:prstGeom>
                    <a:noFill/>
                    <a:ln>
                      <a:noFill/>
                    </a:ln>
                  </pic:spPr>
                </pic:pic>
              </a:graphicData>
            </a:graphic>
          </wp:inline>
        </w:drawing>
      </w:r>
    </w:p>
    <w:p w14:paraId="12F231DF" w14:textId="247F00A9" w:rsidR="000507AE" w:rsidRPr="00694F13" w:rsidRDefault="000507AE" w:rsidP="00694F13">
      <w:pPr>
        <w:spacing w:after="0"/>
        <w:jc w:val="center"/>
        <w:rPr>
          <w:b/>
          <w:i/>
        </w:rPr>
      </w:pPr>
      <w:r>
        <w:rPr>
          <w:b/>
          <w:i/>
        </w:rPr>
        <w:t>Figure 6. Prototype Group 6</w:t>
      </w:r>
      <w:r w:rsidR="00521FD5">
        <w:rPr>
          <w:b/>
          <w:i/>
        </w:rPr>
        <w:t>.</w:t>
      </w:r>
    </w:p>
    <w:p w14:paraId="6812D476" w14:textId="3E05BAC9" w:rsidR="00364743" w:rsidRDefault="00694F13" w:rsidP="006E5795">
      <w:pPr>
        <w:pStyle w:val="Heading1"/>
        <w:rPr>
          <w:lang w:val="en-US"/>
        </w:rPr>
      </w:pPr>
      <w:bookmarkStart w:id="10" w:name="_Toc218687208"/>
      <w:r>
        <w:rPr>
          <w:lang w:val="en-US"/>
        </w:rPr>
        <w:t>5</w:t>
      </w:r>
      <w:r w:rsidR="004575D2">
        <w:rPr>
          <w:lang w:val="en-US"/>
        </w:rPr>
        <w:t xml:space="preserve">. </w:t>
      </w:r>
      <w:r w:rsidR="00364743">
        <w:rPr>
          <w:lang w:val="en-US"/>
        </w:rPr>
        <w:t>Impact Analysis</w:t>
      </w:r>
      <w:bookmarkEnd w:id="10"/>
    </w:p>
    <w:p w14:paraId="356DB47E" w14:textId="77777777" w:rsidR="002E4968" w:rsidRPr="002E4968" w:rsidRDefault="002E4968" w:rsidP="00694F13">
      <w:pPr>
        <w:spacing w:after="0" w:line="360" w:lineRule="auto"/>
        <w:jc w:val="both"/>
        <w:rPr>
          <w:b/>
          <w:sz w:val="28"/>
          <w:szCs w:val="28"/>
          <w:lang w:val="en-US"/>
        </w:rPr>
      </w:pPr>
      <w:r>
        <w:rPr>
          <w:rFonts w:ascii="Times" w:hAnsi="Times" w:cs="Times"/>
          <w:lang w:val="en-US"/>
        </w:rPr>
        <w:t xml:space="preserve">The following </w:t>
      </w:r>
      <w:r w:rsidR="00A16C22">
        <w:rPr>
          <w:rFonts w:ascii="Times" w:hAnsi="Times" w:cs="Times"/>
          <w:lang w:val="en-US"/>
        </w:rPr>
        <w:t>is</w:t>
      </w:r>
      <w:r>
        <w:rPr>
          <w:rFonts w:ascii="Times" w:hAnsi="Times" w:cs="Times"/>
          <w:lang w:val="en-US"/>
        </w:rPr>
        <w:t xml:space="preserve"> a list of the factors employed to me</w:t>
      </w:r>
      <w:r w:rsidR="00A16C22">
        <w:rPr>
          <w:rFonts w:ascii="Times" w:hAnsi="Times" w:cs="Times"/>
          <w:lang w:val="en-US"/>
        </w:rPr>
        <w:t>asure the impact of the project</w:t>
      </w:r>
      <w:r>
        <w:rPr>
          <w:rFonts w:ascii="Times" w:hAnsi="Times" w:cs="Times"/>
          <w:lang w:val="en-US"/>
        </w:rPr>
        <w:t xml:space="preserve">. </w:t>
      </w:r>
    </w:p>
    <w:p w14:paraId="4CB228C1" w14:textId="77777777" w:rsidR="00364743" w:rsidRPr="00364743" w:rsidRDefault="00364743" w:rsidP="00694F13">
      <w:pPr>
        <w:spacing w:after="0"/>
        <w:jc w:val="both"/>
        <w:rPr>
          <w:b/>
          <w:lang w:val="en-US"/>
        </w:rPr>
      </w:pPr>
    </w:p>
    <w:p w14:paraId="1C237266" w14:textId="6FE57C38" w:rsidR="00907ADE" w:rsidRDefault="00907ADE" w:rsidP="00694F13">
      <w:pPr>
        <w:pStyle w:val="Heading2"/>
        <w:jc w:val="both"/>
        <w:rPr>
          <w:lang w:val="en-US"/>
        </w:rPr>
      </w:pPr>
      <w:bookmarkStart w:id="11" w:name="_Toc218687209"/>
      <w:r>
        <w:rPr>
          <w:lang w:val="en-US"/>
        </w:rPr>
        <w:t>General:</w:t>
      </w:r>
      <w:bookmarkEnd w:id="11"/>
    </w:p>
    <w:p w14:paraId="7C769B95" w14:textId="77777777" w:rsidR="00907ADE" w:rsidRDefault="00907ADE" w:rsidP="00694F13">
      <w:pPr>
        <w:spacing w:after="0"/>
        <w:jc w:val="both"/>
        <w:rPr>
          <w:b/>
          <w:lang w:val="en-US"/>
        </w:rPr>
      </w:pPr>
    </w:p>
    <w:p w14:paraId="53CB6B0A" w14:textId="23F2E5D5" w:rsidR="00907ADE" w:rsidRDefault="00907ADE" w:rsidP="00694F13">
      <w:pPr>
        <w:pStyle w:val="Heading3"/>
        <w:numPr>
          <w:ilvl w:val="0"/>
          <w:numId w:val="15"/>
        </w:numPr>
        <w:jc w:val="both"/>
        <w:rPr>
          <w:lang w:val="en-US"/>
        </w:rPr>
      </w:pPr>
      <w:bookmarkStart w:id="12" w:name="_Toc218687210"/>
      <w:r>
        <w:rPr>
          <w:lang w:val="en-US"/>
        </w:rPr>
        <w:t>Project</w:t>
      </w:r>
      <w:r w:rsidRPr="00364743">
        <w:rPr>
          <w:lang w:val="en-US"/>
        </w:rPr>
        <w:t xml:space="preserve"> Benefits</w:t>
      </w:r>
      <w:bookmarkEnd w:id="12"/>
    </w:p>
    <w:p w14:paraId="7E3F2E99" w14:textId="77777777" w:rsidR="00FD3C42" w:rsidRDefault="00FD3C42" w:rsidP="00694F13">
      <w:pPr>
        <w:spacing w:after="0"/>
        <w:ind w:left="720"/>
        <w:jc w:val="both"/>
        <w:rPr>
          <w:b/>
          <w:lang w:val="en-US"/>
        </w:rPr>
      </w:pPr>
    </w:p>
    <w:p w14:paraId="3DD64343"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t>Students enhance their creative thinking through the making of prototypes</w:t>
      </w:r>
    </w:p>
    <w:p w14:paraId="5FDF3901"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t>Students improve abilities to realize built projects</w:t>
      </w:r>
    </w:p>
    <w:p w14:paraId="119AC923"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t>Students are given the opportunity to convert their sketches and renders onto a useful project to be tested by themselves and their class colleagues</w:t>
      </w:r>
    </w:p>
    <w:p w14:paraId="7A22FB29"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t>Students put into practice novel ideas to solve a given problems</w:t>
      </w:r>
    </w:p>
    <w:p w14:paraId="2B0A3D9F"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t xml:space="preserve">Students improve their ability to critically </w:t>
      </w:r>
      <w:proofErr w:type="spellStart"/>
      <w:r w:rsidRPr="00FD3C42">
        <w:rPr>
          <w:lang w:val="en-US"/>
        </w:rPr>
        <w:t>analyse</w:t>
      </w:r>
      <w:proofErr w:type="spellEnd"/>
      <w:r w:rsidRPr="00FD3C42">
        <w:rPr>
          <w:lang w:val="en-US"/>
        </w:rPr>
        <w:t xml:space="preserve"> their colleague’s work</w:t>
      </w:r>
    </w:p>
    <w:p w14:paraId="42EABBA0"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t>Students realize there are alternatives to air conditioning units, standard blinds and other ‘off-the-shelf’ traditional products</w:t>
      </w:r>
    </w:p>
    <w:p w14:paraId="422CD22D"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lastRenderedPageBreak/>
        <w:t xml:space="preserve">Students improve their competitiveness </w:t>
      </w:r>
    </w:p>
    <w:p w14:paraId="4C87D526"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t>First Year Students benefit from using the built prototypes</w:t>
      </w:r>
    </w:p>
    <w:p w14:paraId="1208F39D"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t>First Year Students benefit from critically assessing the impact of the prototypes built by their older colleagues</w:t>
      </w:r>
    </w:p>
    <w:p w14:paraId="390018FD" w14:textId="77777777" w:rsidR="00907ADE" w:rsidRDefault="00907ADE" w:rsidP="00694F13">
      <w:pPr>
        <w:spacing w:after="0"/>
        <w:jc w:val="both"/>
        <w:rPr>
          <w:b/>
          <w:lang w:val="en-US"/>
        </w:rPr>
      </w:pPr>
    </w:p>
    <w:p w14:paraId="476EE681" w14:textId="1EABB1B0" w:rsidR="001255DE" w:rsidRDefault="00907ADE" w:rsidP="001255DE">
      <w:pPr>
        <w:pStyle w:val="Heading3"/>
        <w:numPr>
          <w:ilvl w:val="0"/>
          <w:numId w:val="15"/>
        </w:numPr>
        <w:jc w:val="both"/>
        <w:rPr>
          <w:lang w:val="en-US"/>
        </w:rPr>
      </w:pPr>
      <w:bookmarkStart w:id="13" w:name="_Toc218687211"/>
      <w:r>
        <w:rPr>
          <w:lang w:val="en-US"/>
        </w:rPr>
        <w:t>Hours</w:t>
      </w:r>
      <w:r w:rsidRPr="00364743">
        <w:rPr>
          <w:lang w:val="en-US"/>
        </w:rPr>
        <w:t xml:space="preserve"> worked on SPF project</w:t>
      </w:r>
      <w:bookmarkEnd w:id="13"/>
    </w:p>
    <w:p w14:paraId="2F0B0119" w14:textId="77777777" w:rsidR="001255DE" w:rsidRPr="001255DE" w:rsidRDefault="001255DE" w:rsidP="001255DE"/>
    <w:p w14:paraId="12B4ABB2" w14:textId="77777777" w:rsidR="00907ADE" w:rsidRPr="00FD3C42" w:rsidRDefault="00907ADE" w:rsidP="00694F13">
      <w:pPr>
        <w:pStyle w:val="ListParagraph"/>
        <w:numPr>
          <w:ilvl w:val="1"/>
          <w:numId w:val="9"/>
        </w:numPr>
        <w:spacing w:after="0" w:line="360" w:lineRule="auto"/>
        <w:jc w:val="both"/>
        <w:rPr>
          <w:lang w:val="en-US"/>
        </w:rPr>
      </w:pPr>
      <w:r w:rsidRPr="00FD3C42">
        <w:rPr>
          <w:lang w:val="en-US"/>
        </w:rPr>
        <w:t>690 hours by each of the 34 Advanced Construction students</w:t>
      </w:r>
    </w:p>
    <w:p w14:paraId="382B90AC" w14:textId="4F6CAB61" w:rsidR="00907ADE" w:rsidRPr="00FD3C42" w:rsidRDefault="00907ADE" w:rsidP="00694F13">
      <w:pPr>
        <w:pStyle w:val="ListParagraph"/>
        <w:numPr>
          <w:ilvl w:val="1"/>
          <w:numId w:val="9"/>
        </w:numPr>
        <w:spacing w:after="0" w:line="360" w:lineRule="auto"/>
        <w:jc w:val="both"/>
        <w:rPr>
          <w:lang w:val="en-US"/>
        </w:rPr>
      </w:pPr>
      <w:r w:rsidRPr="00FD3C42">
        <w:rPr>
          <w:lang w:val="en-US"/>
        </w:rPr>
        <w:t>119 hours by the instructor</w:t>
      </w:r>
    </w:p>
    <w:p w14:paraId="6A528ED0" w14:textId="77777777" w:rsidR="00907ADE" w:rsidRPr="00364743" w:rsidRDefault="00907ADE" w:rsidP="00694F13">
      <w:pPr>
        <w:spacing w:after="0"/>
        <w:jc w:val="both"/>
        <w:rPr>
          <w:b/>
          <w:lang w:val="en-US"/>
        </w:rPr>
      </w:pPr>
    </w:p>
    <w:p w14:paraId="7C3DAF2E" w14:textId="77777777" w:rsidR="00907ADE" w:rsidRDefault="00907ADE" w:rsidP="00694F13">
      <w:pPr>
        <w:pStyle w:val="Heading3"/>
        <w:numPr>
          <w:ilvl w:val="0"/>
          <w:numId w:val="15"/>
        </w:numPr>
        <w:jc w:val="both"/>
        <w:rPr>
          <w:lang w:val="en-US"/>
        </w:rPr>
      </w:pPr>
      <w:bookmarkStart w:id="14" w:name="_Toc218687212"/>
      <w:r w:rsidRPr="00364743">
        <w:rPr>
          <w:lang w:val="en-US"/>
        </w:rPr>
        <w:t>Was your project completed by your project deadline (if project already completed)</w:t>
      </w:r>
      <w:bookmarkEnd w:id="14"/>
      <w:r w:rsidRPr="00364743">
        <w:rPr>
          <w:lang w:val="en-US"/>
        </w:rPr>
        <w:t xml:space="preserve"> </w:t>
      </w:r>
    </w:p>
    <w:p w14:paraId="50A52DC5" w14:textId="77777777" w:rsidR="00FD3C42" w:rsidRDefault="00FD3C42" w:rsidP="00694F13">
      <w:pPr>
        <w:spacing w:after="0"/>
        <w:ind w:left="720"/>
        <w:jc w:val="both"/>
        <w:rPr>
          <w:lang w:val="en-US"/>
        </w:rPr>
      </w:pPr>
    </w:p>
    <w:p w14:paraId="70B109E6" w14:textId="036BACB1" w:rsidR="00CF3393" w:rsidRDefault="00CF3393" w:rsidP="00694F13">
      <w:pPr>
        <w:spacing w:after="0"/>
        <w:ind w:left="720"/>
        <w:jc w:val="both"/>
        <w:rPr>
          <w:lang w:val="en-US"/>
        </w:rPr>
      </w:pPr>
      <w:r>
        <w:rPr>
          <w:lang w:val="en-US"/>
        </w:rPr>
        <w:t>The final presentations were conducted on Dec 14</w:t>
      </w:r>
      <w:r w:rsidRPr="00CF3393">
        <w:rPr>
          <w:vertAlign w:val="superscript"/>
          <w:lang w:val="en-US"/>
        </w:rPr>
        <w:t>th</w:t>
      </w:r>
      <w:r>
        <w:rPr>
          <w:lang w:val="en-US"/>
        </w:rPr>
        <w:t xml:space="preserve"> 2012. All portfolios were submitted by 21</w:t>
      </w:r>
      <w:r w:rsidRPr="00CF3393">
        <w:rPr>
          <w:vertAlign w:val="superscript"/>
          <w:lang w:val="en-US"/>
        </w:rPr>
        <w:t>st</w:t>
      </w:r>
      <w:r>
        <w:rPr>
          <w:lang w:val="en-US"/>
        </w:rPr>
        <w:t xml:space="preserve"> Dec 2012. All prototypes were fully completed by Dec 21</w:t>
      </w:r>
      <w:r w:rsidRPr="00CF3393">
        <w:rPr>
          <w:vertAlign w:val="superscript"/>
          <w:lang w:val="en-US"/>
        </w:rPr>
        <w:t>st</w:t>
      </w:r>
      <w:r>
        <w:rPr>
          <w:lang w:val="en-US"/>
        </w:rPr>
        <w:t xml:space="preserve"> 2012 and are currently installed on the first year studios of the Macdonald-Harrington building.</w:t>
      </w:r>
    </w:p>
    <w:p w14:paraId="51DB587E" w14:textId="77777777" w:rsidR="00907ADE" w:rsidRDefault="00907ADE" w:rsidP="00694F13">
      <w:pPr>
        <w:spacing w:after="0"/>
        <w:jc w:val="both"/>
        <w:rPr>
          <w:b/>
          <w:lang w:val="en-US"/>
        </w:rPr>
      </w:pPr>
    </w:p>
    <w:p w14:paraId="69D24BED" w14:textId="044437B7" w:rsidR="004F5FC8" w:rsidRDefault="00907ADE" w:rsidP="00694F13">
      <w:pPr>
        <w:pStyle w:val="Heading2"/>
        <w:jc w:val="both"/>
        <w:rPr>
          <w:lang w:val="en-US"/>
        </w:rPr>
      </w:pPr>
      <w:bookmarkStart w:id="15" w:name="_Toc218687213"/>
      <w:r>
        <w:rPr>
          <w:lang w:val="en-US"/>
        </w:rPr>
        <w:t>Academic</w:t>
      </w:r>
      <w:r w:rsidR="004F5FC8" w:rsidRPr="00364743">
        <w:rPr>
          <w:lang w:val="en-US"/>
        </w:rPr>
        <w:t>:</w:t>
      </w:r>
      <w:bookmarkEnd w:id="15"/>
    </w:p>
    <w:p w14:paraId="190BD12C" w14:textId="77777777" w:rsidR="00907ADE" w:rsidRDefault="00907ADE" w:rsidP="00694F13">
      <w:pPr>
        <w:spacing w:after="0"/>
        <w:jc w:val="both"/>
        <w:rPr>
          <w:b/>
          <w:lang w:val="en-US"/>
        </w:rPr>
      </w:pPr>
    </w:p>
    <w:p w14:paraId="210234A2" w14:textId="77777777" w:rsidR="004575D2" w:rsidRPr="00364743" w:rsidRDefault="004575D2" w:rsidP="00694F13">
      <w:pPr>
        <w:pStyle w:val="Heading3"/>
        <w:numPr>
          <w:ilvl w:val="0"/>
          <w:numId w:val="15"/>
        </w:numPr>
        <w:jc w:val="both"/>
        <w:rPr>
          <w:lang w:val="en-US"/>
        </w:rPr>
      </w:pPr>
      <w:bookmarkStart w:id="16" w:name="_Toc218687214"/>
      <w:r w:rsidRPr="00364743">
        <w:rPr>
          <w:lang w:val="en-US"/>
        </w:rPr>
        <w:t>Number of students receiving credit for research</w:t>
      </w:r>
      <w:bookmarkEnd w:id="16"/>
    </w:p>
    <w:p w14:paraId="54CCB015" w14:textId="77777777" w:rsidR="00CF3393" w:rsidRDefault="00CF3393" w:rsidP="00694F13">
      <w:pPr>
        <w:pStyle w:val="ListParagraph"/>
        <w:spacing w:after="0"/>
        <w:jc w:val="both"/>
        <w:rPr>
          <w:lang w:val="en-US"/>
        </w:rPr>
      </w:pPr>
    </w:p>
    <w:p w14:paraId="6CA9EBF6" w14:textId="77777777" w:rsidR="004575D2" w:rsidRDefault="004575D2" w:rsidP="00694F13">
      <w:pPr>
        <w:pStyle w:val="ListParagraph"/>
        <w:spacing w:after="0"/>
        <w:jc w:val="both"/>
        <w:rPr>
          <w:lang w:val="en-US"/>
        </w:rPr>
      </w:pPr>
      <w:r w:rsidRPr="00364743">
        <w:rPr>
          <w:lang w:val="en-US"/>
        </w:rPr>
        <w:t>The total number of students who have taken the course</w:t>
      </w:r>
      <w:r>
        <w:rPr>
          <w:lang w:val="en-US"/>
        </w:rPr>
        <w:t xml:space="preserve"> this past semester</w:t>
      </w:r>
      <w:r w:rsidRPr="00364743">
        <w:rPr>
          <w:lang w:val="en-US"/>
        </w:rPr>
        <w:t xml:space="preserve"> is 34 (MArch Students)</w:t>
      </w:r>
    </w:p>
    <w:p w14:paraId="4DCE36A6" w14:textId="77777777" w:rsidR="004575D2" w:rsidRDefault="004575D2" w:rsidP="00694F13">
      <w:pPr>
        <w:pStyle w:val="ListParagraph"/>
        <w:jc w:val="both"/>
        <w:rPr>
          <w:b/>
          <w:lang w:val="en-US"/>
        </w:rPr>
      </w:pPr>
    </w:p>
    <w:p w14:paraId="22B6E2F2" w14:textId="77777777" w:rsidR="00907ADE" w:rsidRDefault="00907ADE" w:rsidP="00694F13">
      <w:pPr>
        <w:pStyle w:val="Heading3"/>
        <w:numPr>
          <w:ilvl w:val="0"/>
          <w:numId w:val="15"/>
        </w:numPr>
        <w:jc w:val="both"/>
        <w:rPr>
          <w:lang w:val="en-US"/>
        </w:rPr>
      </w:pPr>
      <w:bookmarkStart w:id="17" w:name="_Toc218687215"/>
      <w:r w:rsidRPr="00364743">
        <w:rPr>
          <w:lang w:val="en-US"/>
        </w:rPr>
        <w:t>Number of McGill departments engaged</w:t>
      </w:r>
      <w:bookmarkEnd w:id="17"/>
    </w:p>
    <w:p w14:paraId="4B8BEECB" w14:textId="77777777" w:rsidR="00CF3393" w:rsidRDefault="00CF3393" w:rsidP="00694F13">
      <w:pPr>
        <w:pStyle w:val="ListParagraph"/>
        <w:jc w:val="both"/>
        <w:rPr>
          <w:lang w:val="en-US"/>
        </w:rPr>
      </w:pPr>
    </w:p>
    <w:p w14:paraId="5C3B450D" w14:textId="188D7114" w:rsidR="00907ADE" w:rsidRDefault="00CF3393" w:rsidP="00694F13">
      <w:pPr>
        <w:pStyle w:val="ListParagraph"/>
        <w:jc w:val="both"/>
        <w:rPr>
          <w:lang w:val="en-US"/>
        </w:rPr>
      </w:pPr>
      <w:r>
        <w:rPr>
          <w:lang w:val="en-US"/>
        </w:rPr>
        <w:t xml:space="preserve">The </w:t>
      </w:r>
      <w:r w:rsidR="00D44C35">
        <w:rPr>
          <w:lang w:val="en-US"/>
        </w:rPr>
        <w:t>School of Architecture</w:t>
      </w:r>
    </w:p>
    <w:p w14:paraId="38D0D7D3" w14:textId="77777777" w:rsidR="00907ADE" w:rsidRPr="00364743" w:rsidRDefault="00907ADE" w:rsidP="00694F13">
      <w:pPr>
        <w:pStyle w:val="ListParagraph"/>
        <w:jc w:val="both"/>
        <w:rPr>
          <w:b/>
          <w:lang w:val="en-US"/>
        </w:rPr>
      </w:pPr>
    </w:p>
    <w:p w14:paraId="3EF49CEF" w14:textId="77777777" w:rsidR="00907ADE" w:rsidRDefault="00907ADE" w:rsidP="00694F13">
      <w:pPr>
        <w:pStyle w:val="Heading3"/>
        <w:numPr>
          <w:ilvl w:val="0"/>
          <w:numId w:val="15"/>
        </w:numPr>
        <w:jc w:val="both"/>
        <w:rPr>
          <w:lang w:val="en-US"/>
        </w:rPr>
      </w:pPr>
      <w:bookmarkStart w:id="18" w:name="_Toc218687216"/>
      <w:r w:rsidRPr="00364743">
        <w:rPr>
          <w:lang w:val="en-US"/>
        </w:rPr>
        <w:t>Number of McGill faculties engaged</w:t>
      </w:r>
      <w:bookmarkEnd w:id="18"/>
    </w:p>
    <w:p w14:paraId="5254C16E" w14:textId="77777777" w:rsidR="00CF3393" w:rsidRDefault="00CF3393" w:rsidP="00694F13">
      <w:pPr>
        <w:pStyle w:val="ListParagraph"/>
        <w:jc w:val="both"/>
        <w:rPr>
          <w:lang w:val="en-US"/>
        </w:rPr>
      </w:pPr>
    </w:p>
    <w:p w14:paraId="4C300E32" w14:textId="0537D71F" w:rsidR="002C0322" w:rsidRPr="002C0322" w:rsidRDefault="00CF3393" w:rsidP="00694F13">
      <w:pPr>
        <w:pStyle w:val="ListParagraph"/>
        <w:jc w:val="both"/>
        <w:rPr>
          <w:lang w:val="en-US"/>
        </w:rPr>
      </w:pPr>
      <w:r>
        <w:rPr>
          <w:lang w:val="en-US"/>
        </w:rPr>
        <w:t xml:space="preserve">The </w:t>
      </w:r>
      <w:r w:rsidR="00D44C35">
        <w:rPr>
          <w:lang w:val="en-US"/>
        </w:rPr>
        <w:t>Faculty of Engineering</w:t>
      </w:r>
    </w:p>
    <w:p w14:paraId="3C601FEA" w14:textId="77777777" w:rsidR="00D44C35" w:rsidRDefault="00D44C35" w:rsidP="00694F13">
      <w:pPr>
        <w:pStyle w:val="ListParagraph"/>
        <w:jc w:val="both"/>
        <w:rPr>
          <w:lang w:val="en-US"/>
        </w:rPr>
      </w:pPr>
    </w:p>
    <w:p w14:paraId="589D8835" w14:textId="64C60420" w:rsidR="00D44C35" w:rsidRDefault="00D44C35" w:rsidP="00694F13">
      <w:pPr>
        <w:pStyle w:val="Heading3"/>
        <w:numPr>
          <w:ilvl w:val="0"/>
          <w:numId w:val="15"/>
        </w:numPr>
        <w:jc w:val="both"/>
        <w:rPr>
          <w:lang w:val="en-US"/>
        </w:rPr>
      </w:pPr>
      <w:bookmarkStart w:id="19" w:name="_Toc218687217"/>
      <w:r w:rsidRPr="00364743">
        <w:rPr>
          <w:lang w:val="en-US"/>
        </w:rPr>
        <w:t xml:space="preserve">Number of McGill </w:t>
      </w:r>
      <w:r>
        <w:rPr>
          <w:lang w:val="en-US"/>
        </w:rPr>
        <w:t>facilities/laboratories</w:t>
      </w:r>
      <w:r w:rsidRPr="00364743">
        <w:rPr>
          <w:lang w:val="en-US"/>
        </w:rPr>
        <w:t xml:space="preserve"> engaged</w:t>
      </w:r>
      <w:bookmarkEnd w:id="19"/>
    </w:p>
    <w:p w14:paraId="661BD39D" w14:textId="77777777" w:rsidR="002565DB" w:rsidRDefault="002565DB" w:rsidP="00694F13">
      <w:pPr>
        <w:pStyle w:val="ListParagraph"/>
        <w:jc w:val="both"/>
        <w:rPr>
          <w:b/>
          <w:lang w:val="en-US"/>
        </w:rPr>
      </w:pPr>
    </w:p>
    <w:p w14:paraId="1B992874" w14:textId="4EDC90DE" w:rsidR="00D44C35" w:rsidRDefault="002C0322" w:rsidP="00694F13">
      <w:pPr>
        <w:pStyle w:val="ListParagraph"/>
        <w:jc w:val="both"/>
        <w:rPr>
          <w:lang w:val="en-US"/>
        </w:rPr>
      </w:pPr>
      <w:r>
        <w:rPr>
          <w:lang w:val="en-US"/>
        </w:rPr>
        <w:t xml:space="preserve">The </w:t>
      </w:r>
      <w:r w:rsidR="00D44C35" w:rsidRPr="00D44C35">
        <w:rPr>
          <w:lang w:val="en-US"/>
        </w:rPr>
        <w:t>Facility for Architectural Research in Media and Mediation (FARMM)</w:t>
      </w:r>
      <w:r>
        <w:rPr>
          <w:lang w:val="en-US"/>
        </w:rPr>
        <w:t xml:space="preserve"> provided additive 3D printing facilities to </w:t>
      </w:r>
      <w:r w:rsidR="002565DB">
        <w:rPr>
          <w:lang w:val="en-US"/>
        </w:rPr>
        <w:t xml:space="preserve">all </w:t>
      </w:r>
      <w:r>
        <w:rPr>
          <w:lang w:val="en-US"/>
        </w:rPr>
        <w:t xml:space="preserve">Advanced Construction students. FARMM lab offered unrestricted use of </w:t>
      </w:r>
      <w:r>
        <w:rPr>
          <w:lang w:val="en-US"/>
        </w:rPr>
        <w:lastRenderedPageBreak/>
        <w:t xml:space="preserve">the 3D printer </w:t>
      </w:r>
      <w:proofErr w:type="spellStart"/>
      <w:r>
        <w:rPr>
          <w:lang w:val="en-US"/>
        </w:rPr>
        <w:t>Makerbot</w:t>
      </w:r>
      <w:proofErr w:type="spellEnd"/>
      <w:r>
        <w:rPr>
          <w:lang w:val="en-US"/>
        </w:rPr>
        <w:t xml:space="preserve"> to all the course students at no cost. Only the direct cost of the materials used had to be paid by the students. </w:t>
      </w:r>
      <w:r w:rsidR="002565DB">
        <w:rPr>
          <w:lang w:val="en-US"/>
        </w:rPr>
        <w:t>Groups 2 and 6 used these facilities.</w:t>
      </w:r>
    </w:p>
    <w:p w14:paraId="0307C631" w14:textId="77777777" w:rsidR="002C0322" w:rsidRDefault="002C0322" w:rsidP="00694F13">
      <w:pPr>
        <w:pStyle w:val="ListParagraph"/>
        <w:jc w:val="both"/>
        <w:rPr>
          <w:lang w:val="en-US"/>
        </w:rPr>
      </w:pPr>
    </w:p>
    <w:p w14:paraId="37C31FD5" w14:textId="1C45C897" w:rsidR="002C0322" w:rsidRPr="002565DB" w:rsidRDefault="002565DB" w:rsidP="00694F13">
      <w:pPr>
        <w:pStyle w:val="ListParagraph"/>
        <w:jc w:val="both"/>
        <w:rPr>
          <w:lang w:val="en-US"/>
        </w:rPr>
      </w:pPr>
      <w:r>
        <w:rPr>
          <w:lang w:val="en-US"/>
        </w:rPr>
        <w:t xml:space="preserve">The CNC machine of the </w:t>
      </w:r>
      <w:r w:rsidR="002C0322">
        <w:rPr>
          <w:lang w:val="en-US"/>
        </w:rPr>
        <w:t>Mec</w:t>
      </w:r>
      <w:r>
        <w:rPr>
          <w:lang w:val="en-US"/>
        </w:rPr>
        <w:t xml:space="preserve">hanical Engineering Department was used by some of the groups to cut plywood. </w:t>
      </w:r>
      <w:r w:rsidR="00B211A5" w:rsidRPr="00521FD5">
        <w:rPr>
          <w:lang w:val="en-US"/>
        </w:rPr>
        <w:t xml:space="preserve">This facility did not charge students for the usage of the machine and thus, the only cost incurred by the students was the cost of the materials used. </w:t>
      </w:r>
      <w:r w:rsidRPr="00521FD5">
        <w:rPr>
          <w:lang w:val="en-US"/>
        </w:rPr>
        <w:t>Group</w:t>
      </w:r>
      <w:r>
        <w:rPr>
          <w:lang w:val="en-US"/>
        </w:rPr>
        <w:t xml:space="preserve"> 6 used this facility. </w:t>
      </w:r>
    </w:p>
    <w:p w14:paraId="176C9B3A" w14:textId="6126BF0F" w:rsidR="002565DB" w:rsidRDefault="002C0322" w:rsidP="00694F13">
      <w:pPr>
        <w:ind w:left="720"/>
        <w:jc w:val="both"/>
        <w:rPr>
          <w:color w:val="343434"/>
          <w:lang w:val="en-US"/>
        </w:rPr>
      </w:pPr>
      <w:r>
        <w:rPr>
          <w:color w:val="343434"/>
          <w:lang w:val="en-US"/>
        </w:rPr>
        <w:t xml:space="preserve">The CNC plasma cutter part of the </w:t>
      </w:r>
      <w:r w:rsidRPr="002C0322">
        <w:rPr>
          <w:color w:val="343434"/>
          <w:lang w:val="en-US"/>
        </w:rPr>
        <w:t>Integrated Prototyping in Hybrid Environments</w:t>
      </w:r>
      <w:r>
        <w:rPr>
          <w:color w:val="343434"/>
          <w:lang w:val="en-US"/>
        </w:rPr>
        <w:t xml:space="preserve"> lab at </w:t>
      </w:r>
      <w:r w:rsidR="002565DB">
        <w:rPr>
          <w:color w:val="343434"/>
          <w:lang w:val="en-US"/>
        </w:rPr>
        <w:t>the School</w:t>
      </w:r>
      <w:r>
        <w:rPr>
          <w:color w:val="343434"/>
          <w:lang w:val="en-US"/>
        </w:rPr>
        <w:t xml:space="preserve"> of Architecture was used </w:t>
      </w:r>
      <w:r w:rsidR="00521FD5">
        <w:rPr>
          <w:color w:val="343434"/>
          <w:lang w:val="en-US"/>
        </w:rPr>
        <w:t>by one of the groups (Group 1).</w:t>
      </w:r>
    </w:p>
    <w:p w14:paraId="58FA966F" w14:textId="0573B987" w:rsidR="002565DB" w:rsidRDefault="002565DB" w:rsidP="00694F13">
      <w:pPr>
        <w:pStyle w:val="ListParagraph"/>
        <w:jc w:val="both"/>
        <w:rPr>
          <w:lang w:val="en-US"/>
        </w:rPr>
      </w:pPr>
      <w:r>
        <w:rPr>
          <w:lang w:val="en-US"/>
        </w:rPr>
        <w:t xml:space="preserve">The </w:t>
      </w:r>
      <w:r w:rsidR="00582F9E">
        <w:rPr>
          <w:lang w:val="en-US"/>
        </w:rPr>
        <w:t>laser-cutting</w:t>
      </w:r>
      <w:r>
        <w:rPr>
          <w:lang w:val="en-US"/>
        </w:rPr>
        <w:t xml:space="preserve"> machine of the School of Architecture Workshop was used to cut Plexiglas sheets and tubes by some of the students. </w:t>
      </w:r>
      <w:r w:rsidR="00582F9E" w:rsidRPr="00521FD5">
        <w:rPr>
          <w:lang w:val="en-US"/>
        </w:rPr>
        <w:t>This facility did not charge students for the usage of the machine and thus, t</w:t>
      </w:r>
      <w:r w:rsidRPr="00521FD5">
        <w:rPr>
          <w:lang w:val="en-US"/>
        </w:rPr>
        <w:t>he only cost incurred by the students was the cost of</w:t>
      </w:r>
      <w:r w:rsidR="00582F9E" w:rsidRPr="00521FD5">
        <w:rPr>
          <w:lang w:val="en-US"/>
        </w:rPr>
        <w:t xml:space="preserve"> the</w:t>
      </w:r>
      <w:r w:rsidRPr="00521FD5">
        <w:rPr>
          <w:lang w:val="en-US"/>
        </w:rPr>
        <w:t xml:space="preserve"> materials used.</w:t>
      </w:r>
      <w:r>
        <w:rPr>
          <w:lang w:val="en-US"/>
        </w:rPr>
        <w:t xml:space="preserve"> Groups 3 and 4 used this facility.</w:t>
      </w:r>
    </w:p>
    <w:p w14:paraId="3C8BC468" w14:textId="12CC2274" w:rsidR="002565DB" w:rsidRPr="002C0322" w:rsidRDefault="002565DB" w:rsidP="00694F13">
      <w:pPr>
        <w:ind w:left="720"/>
        <w:jc w:val="both"/>
        <w:rPr>
          <w:lang w:val="en-US"/>
        </w:rPr>
      </w:pPr>
      <w:r>
        <w:rPr>
          <w:lang w:val="en-US"/>
        </w:rPr>
        <w:t xml:space="preserve">Almost all students used the tools and instruments provided by the </w:t>
      </w:r>
      <w:r w:rsidR="00521FD5">
        <w:rPr>
          <w:lang w:val="en-US"/>
        </w:rPr>
        <w:t xml:space="preserve">Workshop at the </w:t>
      </w:r>
      <w:r>
        <w:rPr>
          <w:lang w:val="en-US"/>
        </w:rPr>
        <w:t>School of Arc</w:t>
      </w:r>
      <w:r w:rsidR="00521FD5">
        <w:rPr>
          <w:lang w:val="en-US"/>
        </w:rPr>
        <w:t>hitecture</w:t>
      </w:r>
      <w:r>
        <w:rPr>
          <w:lang w:val="en-US"/>
        </w:rPr>
        <w:t>.</w:t>
      </w:r>
    </w:p>
    <w:p w14:paraId="0B3EEBE5" w14:textId="77777777" w:rsidR="00364743" w:rsidRPr="00364743" w:rsidRDefault="00364743" w:rsidP="00694F13">
      <w:pPr>
        <w:pStyle w:val="ListParagraph"/>
        <w:spacing w:after="0"/>
        <w:jc w:val="both"/>
        <w:rPr>
          <w:lang w:val="en-US"/>
        </w:rPr>
      </w:pPr>
    </w:p>
    <w:p w14:paraId="07EC6804" w14:textId="77777777" w:rsidR="004F5FC8" w:rsidRDefault="004F5FC8" w:rsidP="00694F13">
      <w:pPr>
        <w:pStyle w:val="Heading3"/>
        <w:numPr>
          <w:ilvl w:val="0"/>
          <w:numId w:val="15"/>
        </w:numPr>
        <w:jc w:val="both"/>
        <w:rPr>
          <w:lang w:val="en-US"/>
        </w:rPr>
      </w:pPr>
      <w:bookmarkStart w:id="20" w:name="_Toc218687218"/>
      <w:r w:rsidRPr="00364743">
        <w:rPr>
          <w:lang w:val="en-US"/>
        </w:rPr>
        <w:t>Number of studies conducted</w:t>
      </w:r>
      <w:bookmarkEnd w:id="20"/>
    </w:p>
    <w:p w14:paraId="6A5DB372" w14:textId="77777777" w:rsidR="00CF3393" w:rsidRDefault="00CF3393" w:rsidP="00694F13">
      <w:pPr>
        <w:pStyle w:val="ListParagraph"/>
        <w:jc w:val="both"/>
        <w:rPr>
          <w:b/>
          <w:lang w:val="en-US"/>
        </w:rPr>
      </w:pPr>
    </w:p>
    <w:p w14:paraId="135F214C" w14:textId="77777777" w:rsidR="00C617FC" w:rsidRDefault="00C617FC" w:rsidP="00694F13">
      <w:pPr>
        <w:pStyle w:val="ListParagraph"/>
        <w:jc w:val="both"/>
        <w:rPr>
          <w:lang w:val="en-US"/>
        </w:rPr>
      </w:pPr>
      <w:r w:rsidRPr="002E4968">
        <w:rPr>
          <w:lang w:val="en-US"/>
        </w:rPr>
        <w:t xml:space="preserve">Each of the groups realized a different number of studies and preliminary analysis. These are detailed in their portfolios. These studies include: solar analysis, heat gain analysis, </w:t>
      </w:r>
      <w:r w:rsidR="002E4968">
        <w:rPr>
          <w:lang w:val="en-US"/>
        </w:rPr>
        <w:t>ventilation studies</w:t>
      </w:r>
      <w:r w:rsidRPr="002E4968">
        <w:rPr>
          <w:lang w:val="en-US"/>
        </w:rPr>
        <w:t>, feasibility studies, carbon footprint</w:t>
      </w:r>
      <w:r w:rsidR="002E4968">
        <w:rPr>
          <w:lang w:val="en-US"/>
        </w:rPr>
        <w:t xml:space="preserve"> and embodied energy</w:t>
      </w:r>
      <w:r w:rsidRPr="002E4968">
        <w:rPr>
          <w:lang w:val="en-US"/>
        </w:rPr>
        <w:t xml:space="preserve"> </w:t>
      </w:r>
      <w:r w:rsidR="002E4968">
        <w:rPr>
          <w:lang w:val="en-US"/>
        </w:rPr>
        <w:t>studies, fabrication and assembly studies, material quantities and cost studies.</w:t>
      </w:r>
    </w:p>
    <w:p w14:paraId="438D0ACB" w14:textId="77777777" w:rsidR="002E4968" w:rsidRPr="002E4968" w:rsidRDefault="002E4968" w:rsidP="00694F13">
      <w:pPr>
        <w:pStyle w:val="ListParagraph"/>
        <w:jc w:val="both"/>
        <w:rPr>
          <w:lang w:val="en-US"/>
        </w:rPr>
      </w:pPr>
    </w:p>
    <w:p w14:paraId="14E3F1B4" w14:textId="77777777" w:rsidR="004F5FC8" w:rsidRDefault="004F5FC8" w:rsidP="00694F13">
      <w:pPr>
        <w:pStyle w:val="Heading3"/>
        <w:numPr>
          <w:ilvl w:val="0"/>
          <w:numId w:val="15"/>
        </w:numPr>
        <w:jc w:val="both"/>
        <w:rPr>
          <w:lang w:val="en-US"/>
        </w:rPr>
      </w:pPr>
      <w:bookmarkStart w:id="21" w:name="_Toc218687219"/>
      <w:r w:rsidRPr="00364743">
        <w:rPr>
          <w:lang w:val="en-US"/>
        </w:rPr>
        <w:t>Number of students in courses with integrated SPF learning materials</w:t>
      </w:r>
      <w:bookmarkEnd w:id="21"/>
    </w:p>
    <w:p w14:paraId="4A448558" w14:textId="77777777" w:rsidR="00CF3393" w:rsidRDefault="00CF3393" w:rsidP="00694F13">
      <w:pPr>
        <w:pStyle w:val="ListParagraph"/>
        <w:spacing w:after="0"/>
        <w:jc w:val="both"/>
        <w:rPr>
          <w:lang w:val="en-US"/>
        </w:rPr>
      </w:pPr>
    </w:p>
    <w:p w14:paraId="07BC45B5" w14:textId="549F8FBC" w:rsidR="00C617FC" w:rsidRDefault="002E4968" w:rsidP="00694F13">
      <w:pPr>
        <w:pStyle w:val="ListParagraph"/>
        <w:spacing w:after="0"/>
        <w:jc w:val="both"/>
        <w:rPr>
          <w:lang w:val="en-US"/>
        </w:rPr>
      </w:pPr>
      <w:r>
        <w:rPr>
          <w:lang w:val="en-US"/>
        </w:rPr>
        <w:t>As above, t</w:t>
      </w:r>
      <w:r w:rsidR="00C617FC" w:rsidRPr="00364743">
        <w:rPr>
          <w:lang w:val="en-US"/>
        </w:rPr>
        <w:t>he total number of students who have taken the course</w:t>
      </w:r>
      <w:r>
        <w:rPr>
          <w:lang w:val="en-US"/>
        </w:rPr>
        <w:t xml:space="preserve"> this past semester</w:t>
      </w:r>
      <w:r w:rsidR="00C617FC" w:rsidRPr="00364743">
        <w:rPr>
          <w:lang w:val="en-US"/>
        </w:rPr>
        <w:t xml:space="preserve"> is 34 (MArch Students)</w:t>
      </w:r>
      <w:r>
        <w:rPr>
          <w:lang w:val="en-US"/>
        </w:rPr>
        <w:t xml:space="preserve">. One of the main requirements for </w:t>
      </w:r>
      <w:r w:rsidR="00A16C22">
        <w:rPr>
          <w:lang w:val="en-US"/>
        </w:rPr>
        <w:t>the student’s</w:t>
      </w:r>
      <w:r>
        <w:rPr>
          <w:lang w:val="en-US"/>
        </w:rPr>
        <w:t xml:space="preserve"> final portfolios</w:t>
      </w:r>
      <w:r w:rsidR="00A16C22">
        <w:rPr>
          <w:lang w:val="en-US"/>
        </w:rPr>
        <w:t xml:space="preserve"> was to </w:t>
      </w:r>
      <w:r w:rsidR="00A14304">
        <w:rPr>
          <w:lang w:val="en-US"/>
        </w:rPr>
        <w:t>include</w:t>
      </w:r>
      <w:r w:rsidR="00A16C22">
        <w:rPr>
          <w:lang w:val="en-US"/>
        </w:rPr>
        <w:t xml:space="preserve"> a study of the embodied energy used during the design and fabrication of their prototypes, as well as, an analysis of the carbon footprint incurred.</w:t>
      </w:r>
    </w:p>
    <w:p w14:paraId="5CCAF6E3" w14:textId="77777777" w:rsidR="002E4968" w:rsidRPr="00C617FC" w:rsidRDefault="002E4968" w:rsidP="00694F13">
      <w:pPr>
        <w:pStyle w:val="ListParagraph"/>
        <w:spacing w:after="0"/>
        <w:jc w:val="both"/>
        <w:rPr>
          <w:lang w:val="en-US"/>
        </w:rPr>
      </w:pPr>
    </w:p>
    <w:p w14:paraId="716E3CE7" w14:textId="56A721C3" w:rsidR="004F5FC8" w:rsidRDefault="004F5FC8" w:rsidP="00694F13">
      <w:pPr>
        <w:pStyle w:val="Heading3"/>
        <w:numPr>
          <w:ilvl w:val="0"/>
          <w:numId w:val="15"/>
        </w:numPr>
        <w:jc w:val="both"/>
        <w:rPr>
          <w:lang w:val="en-US"/>
        </w:rPr>
      </w:pPr>
      <w:bookmarkStart w:id="22" w:name="_Toc218687220"/>
      <w:r w:rsidRPr="00364743">
        <w:rPr>
          <w:lang w:val="en-US"/>
        </w:rPr>
        <w:t xml:space="preserve">Number </w:t>
      </w:r>
      <w:r w:rsidR="002D08D9">
        <w:rPr>
          <w:lang w:val="en-US"/>
        </w:rPr>
        <w:t>of</w:t>
      </w:r>
      <w:r w:rsidRPr="00364743">
        <w:rPr>
          <w:lang w:val="en-US"/>
        </w:rPr>
        <w:t xml:space="preserve"> </w:t>
      </w:r>
      <w:r w:rsidR="002D08D9">
        <w:rPr>
          <w:lang w:val="en-US"/>
        </w:rPr>
        <w:t xml:space="preserve">theses and </w:t>
      </w:r>
      <w:r w:rsidRPr="00364743">
        <w:rPr>
          <w:lang w:val="en-US"/>
        </w:rPr>
        <w:t>papers published</w:t>
      </w:r>
      <w:bookmarkEnd w:id="22"/>
      <w:r w:rsidRPr="00364743">
        <w:rPr>
          <w:lang w:val="en-US"/>
        </w:rPr>
        <w:t xml:space="preserve">  </w:t>
      </w:r>
    </w:p>
    <w:p w14:paraId="41BC6CF1" w14:textId="77777777" w:rsidR="00CF3393" w:rsidRDefault="00CF3393" w:rsidP="00694F13">
      <w:pPr>
        <w:pStyle w:val="ListParagraph"/>
        <w:jc w:val="both"/>
        <w:rPr>
          <w:lang w:val="en-US"/>
        </w:rPr>
      </w:pPr>
    </w:p>
    <w:p w14:paraId="3E4CCB64" w14:textId="0DD8FDB7" w:rsidR="00C617FC" w:rsidRPr="002D08D9" w:rsidRDefault="002D08D9" w:rsidP="00694F13">
      <w:pPr>
        <w:pStyle w:val="ListParagraph"/>
        <w:jc w:val="both"/>
        <w:rPr>
          <w:lang w:val="en-US"/>
        </w:rPr>
      </w:pPr>
      <w:r>
        <w:rPr>
          <w:lang w:val="en-US"/>
        </w:rPr>
        <w:t>The course has just finished this past Dec 2012. It is within the instructor’s plan to write and publish a paper on the projects undertaken as part of the course Advanced Construction</w:t>
      </w:r>
      <w:proofErr w:type="gramStart"/>
      <w:r>
        <w:rPr>
          <w:lang w:val="en-US"/>
        </w:rPr>
        <w:t>;</w:t>
      </w:r>
      <w:proofErr w:type="gramEnd"/>
      <w:r>
        <w:rPr>
          <w:lang w:val="en-US"/>
        </w:rPr>
        <w:t xml:space="preserve"> in particular, the pedagogy “learning through making”. The paper will make reference to the </w:t>
      </w:r>
      <w:r w:rsidRPr="002D08D9">
        <w:rPr>
          <w:lang w:val="en-US"/>
        </w:rPr>
        <w:t>McGill University</w:t>
      </w:r>
      <w:r>
        <w:rPr>
          <w:lang w:val="en-US"/>
        </w:rPr>
        <w:t xml:space="preserve"> SPF and the tremendous support provided.</w:t>
      </w:r>
    </w:p>
    <w:p w14:paraId="6811CEE9" w14:textId="77777777" w:rsidR="00A16C22" w:rsidRPr="00364743" w:rsidRDefault="00A16C22" w:rsidP="00694F13">
      <w:pPr>
        <w:spacing w:after="0"/>
        <w:ind w:left="720"/>
        <w:jc w:val="both"/>
        <w:rPr>
          <w:b/>
          <w:lang w:val="en-US"/>
        </w:rPr>
      </w:pPr>
    </w:p>
    <w:p w14:paraId="53E3BA15" w14:textId="16566215" w:rsidR="00B211A5" w:rsidRDefault="00B211A5" w:rsidP="00694F13">
      <w:pPr>
        <w:pStyle w:val="Heading2"/>
        <w:jc w:val="both"/>
        <w:rPr>
          <w:lang w:val="en-US"/>
        </w:rPr>
      </w:pPr>
      <w:bookmarkStart w:id="23" w:name="_Toc218687221"/>
      <w:r w:rsidRPr="00364743">
        <w:rPr>
          <w:lang w:val="en-US"/>
        </w:rPr>
        <w:lastRenderedPageBreak/>
        <w:t>Social</w:t>
      </w:r>
      <w:r>
        <w:rPr>
          <w:lang w:val="en-US"/>
        </w:rPr>
        <w:t>:</w:t>
      </w:r>
      <w:bookmarkEnd w:id="23"/>
    </w:p>
    <w:p w14:paraId="62669A15" w14:textId="77777777" w:rsidR="00B211A5" w:rsidRPr="00364743" w:rsidRDefault="00B211A5" w:rsidP="00694F13">
      <w:pPr>
        <w:spacing w:after="0"/>
        <w:ind w:left="720"/>
        <w:jc w:val="both"/>
        <w:rPr>
          <w:b/>
          <w:lang w:val="en-US"/>
        </w:rPr>
      </w:pPr>
    </w:p>
    <w:p w14:paraId="7CD88A34" w14:textId="77777777" w:rsidR="00DC6A93" w:rsidRDefault="00B211A5" w:rsidP="00694F13">
      <w:pPr>
        <w:pStyle w:val="Heading3"/>
        <w:numPr>
          <w:ilvl w:val="0"/>
          <w:numId w:val="15"/>
        </w:numPr>
        <w:jc w:val="both"/>
        <w:rPr>
          <w:lang w:val="en-US"/>
        </w:rPr>
      </w:pPr>
      <w:bookmarkStart w:id="24" w:name="_Toc218687222"/>
      <w:r>
        <w:rPr>
          <w:lang w:val="en-US"/>
        </w:rPr>
        <w:t>Improved Comfort</w:t>
      </w:r>
      <w:bookmarkEnd w:id="24"/>
    </w:p>
    <w:p w14:paraId="2EEEB555" w14:textId="36980E0B" w:rsidR="00F12B49" w:rsidRDefault="008E0EB3" w:rsidP="00694F13">
      <w:pPr>
        <w:spacing w:after="0"/>
        <w:ind w:left="720"/>
        <w:jc w:val="both"/>
        <w:rPr>
          <w:lang w:val="en-US"/>
        </w:rPr>
      </w:pPr>
      <w:r>
        <w:rPr>
          <w:lang w:val="en-US"/>
        </w:rPr>
        <w:t>T</w:t>
      </w:r>
      <w:r w:rsidR="00DC6A93" w:rsidRPr="006B0734">
        <w:rPr>
          <w:lang w:val="en-US"/>
        </w:rPr>
        <w:t>he sunscreen</w:t>
      </w:r>
      <w:r w:rsidR="00276F97" w:rsidRPr="006B0734">
        <w:rPr>
          <w:lang w:val="en-US"/>
        </w:rPr>
        <w:t>s</w:t>
      </w:r>
      <w:r w:rsidR="00DC6A93" w:rsidRPr="006B0734">
        <w:rPr>
          <w:lang w:val="en-US"/>
        </w:rPr>
        <w:t xml:space="preserve"> are conceived </w:t>
      </w:r>
      <w:r w:rsidR="00276F97" w:rsidRPr="006B0734">
        <w:rPr>
          <w:lang w:val="en-US"/>
        </w:rPr>
        <w:t>as functional shading devices to improve the comfort</w:t>
      </w:r>
      <w:r w:rsidR="00F37988">
        <w:rPr>
          <w:lang w:val="en-US"/>
        </w:rPr>
        <w:t xml:space="preserve"> level inside the U2 studio</w:t>
      </w:r>
      <w:r w:rsidR="00A61873">
        <w:rPr>
          <w:lang w:val="en-US"/>
        </w:rPr>
        <w:t>,</w:t>
      </w:r>
      <w:r>
        <w:rPr>
          <w:lang w:val="en-US"/>
        </w:rPr>
        <w:t xml:space="preserve"> relative to</w:t>
      </w:r>
      <w:r w:rsidR="00A61873">
        <w:rPr>
          <w:lang w:val="en-US"/>
        </w:rPr>
        <w:t xml:space="preserve"> </w:t>
      </w:r>
      <w:r w:rsidR="00276F97" w:rsidRPr="006B0734">
        <w:rPr>
          <w:lang w:val="en-US"/>
        </w:rPr>
        <w:t xml:space="preserve">glare and heat. </w:t>
      </w:r>
      <w:r>
        <w:rPr>
          <w:lang w:val="en-US"/>
        </w:rPr>
        <w:t>They</w:t>
      </w:r>
      <w:r w:rsidR="00631602">
        <w:rPr>
          <w:lang w:val="en-US"/>
        </w:rPr>
        <w:t xml:space="preserve"> also</w:t>
      </w:r>
      <w:r>
        <w:rPr>
          <w:lang w:val="en-US"/>
        </w:rPr>
        <w:t xml:space="preserve"> seek to</w:t>
      </w:r>
      <w:r w:rsidR="006B0C35">
        <w:rPr>
          <w:lang w:val="en-US"/>
        </w:rPr>
        <w:t xml:space="preserve"> enhance the user experience by formulating highly creative </w:t>
      </w:r>
      <w:r w:rsidR="001B4B1F">
        <w:rPr>
          <w:lang w:val="en-US"/>
        </w:rPr>
        <w:t>solutions, which</w:t>
      </w:r>
      <w:r w:rsidR="006B0C35">
        <w:rPr>
          <w:lang w:val="en-US"/>
        </w:rPr>
        <w:t xml:space="preserve"> reach the boundaries </w:t>
      </w:r>
      <w:r w:rsidR="001B4B1F">
        <w:rPr>
          <w:lang w:val="en-US"/>
        </w:rPr>
        <w:t>bet</w:t>
      </w:r>
      <w:r w:rsidR="00F37988">
        <w:rPr>
          <w:lang w:val="en-US"/>
        </w:rPr>
        <w:t xml:space="preserve">ween architecture and the arts. </w:t>
      </w:r>
      <w:r w:rsidR="00BB40FB">
        <w:rPr>
          <w:lang w:val="en-US"/>
        </w:rPr>
        <w:t xml:space="preserve">Built by the MArch students, the sunscreens </w:t>
      </w:r>
      <w:r w:rsidR="00F37988">
        <w:rPr>
          <w:lang w:val="en-US"/>
        </w:rPr>
        <w:t>transform the studios</w:t>
      </w:r>
      <w:r w:rsidR="00F12B49">
        <w:rPr>
          <w:lang w:val="en-US"/>
        </w:rPr>
        <w:t xml:space="preserve"> into a truly inspiring space</w:t>
      </w:r>
      <w:r w:rsidR="00BB40FB">
        <w:rPr>
          <w:lang w:val="en-US"/>
        </w:rPr>
        <w:t>,</w:t>
      </w:r>
      <w:r w:rsidR="00F12B49">
        <w:rPr>
          <w:lang w:val="en-US"/>
        </w:rPr>
        <w:t xml:space="preserve"> </w:t>
      </w:r>
      <w:r w:rsidR="00F37988">
        <w:rPr>
          <w:lang w:val="en-US"/>
        </w:rPr>
        <w:t xml:space="preserve">where U2 students can experience the </w:t>
      </w:r>
      <w:r w:rsidR="00BB40FB">
        <w:rPr>
          <w:lang w:val="en-US"/>
        </w:rPr>
        <w:t>realizations</w:t>
      </w:r>
      <w:r w:rsidR="00F37988">
        <w:rPr>
          <w:lang w:val="en-US"/>
        </w:rPr>
        <w:t xml:space="preserve"> of their senior </w:t>
      </w:r>
      <w:r w:rsidR="00BB40FB">
        <w:rPr>
          <w:lang w:val="en-US"/>
        </w:rPr>
        <w:t>colleagues</w:t>
      </w:r>
      <w:r w:rsidR="00F37988">
        <w:rPr>
          <w:lang w:val="en-US"/>
        </w:rPr>
        <w:t>.</w:t>
      </w:r>
      <w:r w:rsidR="00F12B49">
        <w:rPr>
          <w:lang w:val="en-US"/>
        </w:rPr>
        <w:t xml:space="preserve"> </w:t>
      </w:r>
    </w:p>
    <w:p w14:paraId="4616D7E3" w14:textId="77777777" w:rsidR="00B420F0" w:rsidRPr="006B0734" w:rsidRDefault="00B420F0" w:rsidP="00694F13">
      <w:pPr>
        <w:spacing w:after="0"/>
        <w:jc w:val="both"/>
        <w:rPr>
          <w:lang w:val="en-US"/>
        </w:rPr>
      </w:pPr>
    </w:p>
    <w:p w14:paraId="473AD8A8" w14:textId="08D6AF1E" w:rsidR="00B420F0" w:rsidRPr="006B0734" w:rsidRDefault="00AB5A09" w:rsidP="00694F13">
      <w:pPr>
        <w:pStyle w:val="Heading3"/>
        <w:numPr>
          <w:ilvl w:val="0"/>
          <w:numId w:val="15"/>
        </w:numPr>
        <w:jc w:val="both"/>
        <w:rPr>
          <w:lang w:val="en-US"/>
        </w:rPr>
      </w:pPr>
      <w:bookmarkStart w:id="25" w:name="_Toc218687223"/>
      <w:r w:rsidRPr="006B0734">
        <w:rPr>
          <w:lang w:val="en-US"/>
        </w:rPr>
        <w:t>Culture</w:t>
      </w:r>
      <w:r w:rsidR="00B420F0" w:rsidRPr="006B0734">
        <w:rPr>
          <w:lang w:val="en-US"/>
        </w:rPr>
        <w:t xml:space="preserve"> of sustainable innovation</w:t>
      </w:r>
      <w:bookmarkEnd w:id="25"/>
    </w:p>
    <w:p w14:paraId="06030FCF" w14:textId="41E720B7" w:rsidR="006B0734" w:rsidRPr="006B0734" w:rsidRDefault="006B0734" w:rsidP="00694F13">
      <w:pPr>
        <w:spacing w:after="0"/>
        <w:ind w:left="720"/>
        <w:jc w:val="both"/>
        <w:rPr>
          <w:lang w:val="en-US"/>
        </w:rPr>
      </w:pPr>
      <w:r>
        <w:rPr>
          <w:lang w:val="en-US"/>
        </w:rPr>
        <w:t>C</w:t>
      </w:r>
      <w:r w:rsidRPr="006B0734">
        <w:rPr>
          <w:lang w:val="en-US"/>
        </w:rPr>
        <w:t xml:space="preserve">onventional </w:t>
      </w:r>
      <w:r>
        <w:rPr>
          <w:lang w:val="en-US"/>
        </w:rPr>
        <w:t xml:space="preserve">shading solutions </w:t>
      </w:r>
      <w:r w:rsidRPr="006B0734">
        <w:rPr>
          <w:lang w:val="en-US"/>
        </w:rPr>
        <w:t xml:space="preserve">often </w:t>
      </w:r>
      <w:r w:rsidR="00BB40FB">
        <w:rPr>
          <w:lang w:val="en-US"/>
        </w:rPr>
        <w:t>fail</w:t>
      </w:r>
      <w:r w:rsidRPr="006B0734">
        <w:rPr>
          <w:lang w:val="en-US"/>
        </w:rPr>
        <w:t xml:space="preserve"> to create </w:t>
      </w:r>
      <w:r w:rsidR="00BB40FB">
        <w:rPr>
          <w:lang w:val="en-US"/>
        </w:rPr>
        <w:t>personal and comfortable</w:t>
      </w:r>
      <w:r w:rsidRPr="006B0734">
        <w:rPr>
          <w:lang w:val="en-US"/>
        </w:rPr>
        <w:t xml:space="preserve"> spaces</w:t>
      </w:r>
      <w:r>
        <w:rPr>
          <w:lang w:val="en-US"/>
        </w:rPr>
        <w:t xml:space="preserve">. Thanks to the </w:t>
      </w:r>
      <w:r w:rsidRPr="006B0734">
        <w:rPr>
          <w:lang w:val="en-US"/>
        </w:rPr>
        <w:t>Advanced Construction project, U2 students benefit from interacting with highly innovative sun shading devices</w:t>
      </w:r>
      <w:r w:rsidR="00BB40FB">
        <w:rPr>
          <w:lang w:val="en-US"/>
        </w:rPr>
        <w:t>,</w:t>
      </w:r>
      <w:r>
        <w:rPr>
          <w:lang w:val="en-US"/>
        </w:rPr>
        <w:t xml:space="preserve"> which are in addition</w:t>
      </w:r>
      <w:r w:rsidRPr="006B0734">
        <w:rPr>
          <w:lang w:val="en-US"/>
        </w:rPr>
        <w:t xml:space="preserve"> ‘made in-house’ by their senior peers.</w:t>
      </w:r>
    </w:p>
    <w:p w14:paraId="42DD9CF2" w14:textId="29403631" w:rsidR="00B211A5" w:rsidRPr="00BB40FB" w:rsidRDefault="006B0734" w:rsidP="00694F13">
      <w:pPr>
        <w:spacing w:after="0"/>
        <w:ind w:left="720"/>
        <w:jc w:val="both"/>
        <w:rPr>
          <w:lang w:val="en-US"/>
        </w:rPr>
      </w:pPr>
      <w:r>
        <w:rPr>
          <w:lang w:val="en-US"/>
        </w:rPr>
        <w:t xml:space="preserve">This presents a great opportunity to stimulate and grow a culture of true sustainable innovation among future architects. </w:t>
      </w:r>
    </w:p>
    <w:p w14:paraId="4ADAB55F" w14:textId="77777777" w:rsidR="00B211A5" w:rsidRDefault="00B211A5" w:rsidP="00694F13">
      <w:pPr>
        <w:spacing w:after="0"/>
        <w:jc w:val="both"/>
        <w:rPr>
          <w:b/>
          <w:lang w:val="en-US"/>
        </w:rPr>
      </w:pPr>
    </w:p>
    <w:p w14:paraId="15320B65" w14:textId="51676ABB" w:rsidR="00B211A5" w:rsidRDefault="00B211A5" w:rsidP="00694F13">
      <w:pPr>
        <w:pStyle w:val="Heading3"/>
        <w:numPr>
          <w:ilvl w:val="0"/>
          <w:numId w:val="15"/>
        </w:numPr>
        <w:jc w:val="both"/>
        <w:rPr>
          <w:lang w:val="en-US"/>
        </w:rPr>
      </w:pPr>
      <w:bookmarkStart w:id="26" w:name="_Toc218687224"/>
      <w:r w:rsidRPr="00364743">
        <w:rPr>
          <w:lang w:val="en-US"/>
        </w:rPr>
        <w:t>Number of connections made between different groups</w:t>
      </w:r>
      <w:bookmarkEnd w:id="26"/>
      <w:r w:rsidRPr="00364743">
        <w:rPr>
          <w:lang w:val="en-US"/>
        </w:rPr>
        <w:t xml:space="preserve"> </w:t>
      </w:r>
    </w:p>
    <w:p w14:paraId="3BEBED85" w14:textId="77777777" w:rsidR="00B211A5" w:rsidRDefault="00B211A5" w:rsidP="00694F13">
      <w:pPr>
        <w:spacing w:after="0"/>
        <w:jc w:val="both"/>
        <w:rPr>
          <w:b/>
          <w:lang w:val="en-US"/>
        </w:rPr>
      </w:pPr>
    </w:p>
    <w:p w14:paraId="6503DA43" w14:textId="77777777" w:rsidR="00B211A5" w:rsidRDefault="00B211A5" w:rsidP="00694F13">
      <w:pPr>
        <w:spacing w:after="0"/>
        <w:ind w:left="720"/>
        <w:jc w:val="both"/>
        <w:rPr>
          <w:lang w:val="en-US"/>
        </w:rPr>
      </w:pPr>
      <w:r w:rsidRPr="00BD43AA">
        <w:rPr>
          <w:lang w:val="en-US"/>
        </w:rPr>
        <w:t>In addition to t</w:t>
      </w:r>
      <w:r>
        <w:rPr>
          <w:lang w:val="en-US"/>
        </w:rPr>
        <w:t>he McGill</w:t>
      </w:r>
      <w:r w:rsidRPr="00BD43AA">
        <w:rPr>
          <w:lang w:val="en-US"/>
        </w:rPr>
        <w:t xml:space="preserve"> </w:t>
      </w:r>
      <w:r>
        <w:rPr>
          <w:lang w:val="en-US"/>
        </w:rPr>
        <w:t>workshops, facilities and laboratories</w:t>
      </w:r>
      <w:r w:rsidRPr="00BD43AA">
        <w:rPr>
          <w:lang w:val="en-US"/>
        </w:rPr>
        <w:t xml:space="preserve"> engaged </w:t>
      </w:r>
      <w:r>
        <w:rPr>
          <w:lang w:val="en-US"/>
        </w:rPr>
        <w:t>in the project, connections have been made with members of the McGill community who reviewed the SPF application. In particular:</w:t>
      </w:r>
    </w:p>
    <w:p w14:paraId="5FD91919" w14:textId="77777777" w:rsidR="00B211A5" w:rsidRDefault="00B211A5" w:rsidP="00694F13">
      <w:pPr>
        <w:spacing w:after="0"/>
        <w:ind w:left="720"/>
        <w:jc w:val="both"/>
        <w:rPr>
          <w:lang w:val="en-US"/>
        </w:rPr>
      </w:pPr>
    </w:p>
    <w:p w14:paraId="26A4CF57" w14:textId="77777777" w:rsidR="00B211A5" w:rsidRPr="00FC6714" w:rsidRDefault="00B211A5" w:rsidP="00694F13">
      <w:pPr>
        <w:spacing w:after="0"/>
        <w:ind w:left="1440"/>
        <w:jc w:val="both"/>
        <w:rPr>
          <w:lang w:val="en-US"/>
        </w:rPr>
      </w:pPr>
      <w:r w:rsidRPr="00FC6714">
        <w:rPr>
          <w:lang w:val="en-US"/>
        </w:rPr>
        <w:t xml:space="preserve">Marcy </w:t>
      </w:r>
      <w:proofErr w:type="spellStart"/>
      <w:r w:rsidRPr="00FC6714">
        <w:rPr>
          <w:lang w:val="en-US"/>
        </w:rPr>
        <w:t>Slapcoff</w:t>
      </w:r>
      <w:proofErr w:type="spellEnd"/>
      <w:r w:rsidRPr="00FC6714">
        <w:rPr>
          <w:lang w:val="en-US"/>
        </w:rPr>
        <w:t>, Educational Developer, Teaching and Learning Services</w:t>
      </w:r>
    </w:p>
    <w:p w14:paraId="1BB30EBB" w14:textId="77777777" w:rsidR="00B211A5" w:rsidRDefault="00B211A5" w:rsidP="00694F13">
      <w:pPr>
        <w:spacing w:after="0"/>
        <w:ind w:left="1440"/>
        <w:jc w:val="both"/>
        <w:rPr>
          <w:lang w:val="en-US"/>
        </w:rPr>
      </w:pPr>
      <w:r>
        <w:rPr>
          <w:lang w:val="en-US"/>
        </w:rPr>
        <w:t xml:space="preserve">Jerome </w:t>
      </w:r>
      <w:proofErr w:type="spellStart"/>
      <w:r>
        <w:rPr>
          <w:lang w:val="en-US"/>
        </w:rPr>
        <w:t>Conraud</w:t>
      </w:r>
      <w:proofErr w:type="spellEnd"/>
      <w:r>
        <w:rPr>
          <w:lang w:val="en-US"/>
        </w:rPr>
        <w:t xml:space="preserve">, </w:t>
      </w:r>
      <w:r w:rsidRPr="00FC6714">
        <w:rPr>
          <w:lang w:val="en-US"/>
        </w:rPr>
        <w:t>Energy Manager, Faci</w:t>
      </w:r>
      <w:r>
        <w:rPr>
          <w:lang w:val="en-US"/>
        </w:rPr>
        <w:t>lities Operations &amp; Development</w:t>
      </w:r>
    </w:p>
    <w:p w14:paraId="3F48D268" w14:textId="77777777" w:rsidR="00B211A5" w:rsidRDefault="00B211A5" w:rsidP="00694F13">
      <w:pPr>
        <w:spacing w:after="0"/>
        <w:ind w:left="720"/>
        <w:jc w:val="both"/>
        <w:rPr>
          <w:lang w:val="en-US"/>
        </w:rPr>
      </w:pPr>
    </w:p>
    <w:p w14:paraId="67BCBBA4" w14:textId="77777777" w:rsidR="00B211A5" w:rsidRDefault="00B211A5" w:rsidP="00694F13">
      <w:pPr>
        <w:spacing w:after="0"/>
        <w:ind w:left="720"/>
        <w:jc w:val="both"/>
        <w:rPr>
          <w:lang w:val="en-US"/>
        </w:rPr>
      </w:pPr>
      <w:r>
        <w:rPr>
          <w:lang w:val="en-US"/>
        </w:rPr>
        <w:t xml:space="preserve">Members of the </w:t>
      </w:r>
      <w:r w:rsidRPr="001E3CB7">
        <w:rPr>
          <w:lang w:val="en-US"/>
        </w:rPr>
        <w:t xml:space="preserve">McGill </w:t>
      </w:r>
      <w:r>
        <w:rPr>
          <w:lang w:val="en-US"/>
        </w:rPr>
        <w:t>community who attended the presentations were:</w:t>
      </w:r>
    </w:p>
    <w:p w14:paraId="4E7776F1" w14:textId="77777777" w:rsidR="00B211A5" w:rsidRDefault="00B211A5" w:rsidP="00694F13">
      <w:pPr>
        <w:spacing w:after="0"/>
        <w:ind w:left="720"/>
        <w:jc w:val="both"/>
        <w:rPr>
          <w:lang w:val="en-US"/>
        </w:rPr>
      </w:pPr>
    </w:p>
    <w:p w14:paraId="581AD8C3" w14:textId="77777777" w:rsidR="00B211A5" w:rsidRDefault="00B211A5" w:rsidP="00694F13">
      <w:pPr>
        <w:spacing w:after="0"/>
        <w:ind w:left="1440"/>
        <w:jc w:val="both"/>
        <w:rPr>
          <w:lang w:val="en-US"/>
        </w:rPr>
      </w:pPr>
      <w:r>
        <w:rPr>
          <w:lang w:val="en-US"/>
        </w:rPr>
        <w:t>Robert Stanley, Director, Project Management, Facilities Operations &amp; Development</w:t>
      </w:r>
    </w:p>
    <w:p w14:paraId="73107BD1" w14:textId="43D577F2" w:rsidR="00B211A5" w:rsidRPr="00521FD5" w:rsidRDefault="00B211A5" w:rsidP="00694F13">
      <w:pPr>
        <w:spacing w:after="0"/>
        <w:ind w:left="1440"/>
        <w:jc w:val="both"/>
        <w:rPr>
          <w:lang w:val="en-US"/>
        </w:rPr>
      </w:pPr>
      <w:r>
        <w:rPr>
          <w:lang w:val="en-US"/>
        </w:rPr>
        <w:t xml:space="preserve">Lilith Wyatt, </w:t>
      </w:r>
      <w:r w:rsidRPr="001E3CB7">
        <w:rPr>
          <w:lang w:val="en-US"/>
        </w:rPr>
        <w:t>Sustainability Projects Fund Administra</w:t>
      </w:r>
      <w:r>
        <w:rPr>
          <w:lang w:val="en-US"/>
        </w:rPr>
        <w:t>tor, Office of Sustainability</w:t>
      </w:r>
    </w:p>
    <w:p w14:paraId="3138E6B5" w14:textId="77777777" w:rsidR="004575D2" w:rsidRPr="00364743" w:rsidRDefault="004575D2" w:rsidP="00694F13">
      <w:pPr>
        <w:spacing w:after="0"/>
        <w:jc w:val="both"/>
        <w:rPr>
          <w:b/>
          <w:lang w:val="en-US"/>
        </w:rPr>
      </w:pPr>
    </w:p>
    <w:p w14:paraId="2E1E45A4" w14:textId="77777777" w:rsidR="004F5FC8" w:rsidRPr="00364743" w:rsidRDefault="004F5FC8" w:rsidP="00694F13">
      <w:pPr>
        <w:spacing w:after="0"/>
        <w:jc w:val="both"/>
        <w:rPr>
          <w:lang w:val="en-US"/>
        </w:rPr>
      </w:pPr>
    </w:p>
    <w:p w14:paraId="5A626EAE" w14:textId="0666CE55" w:rsidR="004F5FC8" w:rsidRDefault="004F5FC8" w:rsidP="00694F13">
      <w:pPr>
        <w:pStyle w:val="Heading2"/>
        <w:jc w:val="both"/>
        <w:rPr>
          <w:lang w:val="en-US"/>
        </w:rPr>
      </w:pPr>
      <w:bookmarkStart w:id="27" w:name="_Toc218687225"/>
      <w:r w:rsidRPr="00364743">
        <w:rPr>
          <w:lang w:val="en-US"/>
        </w:rPr>
        <w:t>Energy</w:t>
      </w:r>
      <w:r w:rsidR="00CF3393">
        <w:rPr>
          <w:lang w:val="en-US"/>
        </w:rPr>
        <w:t xml:space="preserve"> &amp; Materials</w:t>
      </w:r>
      <w:r w:rsidRPr="00364743">
        <w:rPr>
          <w:lang w:val="en-US"/>
        </w:rPr>
        <w:t>:</w:t>
      </w:r>
      <w:bookmarkEnd w:id="27"/>
    </w:p>
    <w:p w14:paraId="49067D92" w14:textId="77777777" w:rsidR="00A14304" w:rsidRPr="00364743" w:rsidRDefault="00A14304" w:rsidP="00694F13">
      <w:pPr>
        <w:spacing w:after="0"/>
        <w:jc w:val="both"/>
        <w:rPr>
          <w:b/>
          <w:lang w:val="en-US"/>
        </w:rPr>
      </w:pPr>
    </w:p>
    <w:p w14:paraId="0D3CFBB4" w14:textId="349D021C" w:rsidR="004F5FC8" w:rsidRDefault="004F5FC8" w:rsidP="00694F13">
      <w:pPr>
        <w:pStyle w:val="Heading3"/>
        <w:numPr>
          <w:ilvl w:val="0"/>
          <w:numId w:val="15"/>
        </w:numPr>
        <w:jc w:val="both"/>
        <w:rPr>
          <w:lang w:val="en-US"/>
        </w:rPr>
      </w:pPr>
      <w:bookmarkStart w:id="28" w:name="_Toc218687226"/>
      <w:r w:rsidRPr="00364743">
        <w:rPr>
          <w:lang w:val="en-US"/>
        </w:rPr>
        <w:t>Kilowatts of energy reduced</w:t>
      </w:r>
      <w:r w:rsidR="00CF3393">
        <w:rPr>
          <w:lang w:val="en-US"/>
        </w:rPr>
        <w:t>, Embodied Energy and Material Carbon Footprint</w:t>
      </w:r>
      <w:bookmarkEnd w:id="28"/>
    </w:p>
    <w:p w14:paraId="12B5DE8C" w14:textId="0BF85B59" w:rsidR="004575D2" w:rsidRPr="004575D2" w:rsidRDefault="004575D2" w:rsidP="00694F13">
      <w:pPr>
        <w:pStyle w:val="ListParagraph"/>
        <w:spacing w:after="0"/>
        <w:jc w:val="both"/>
        <w:rPr>
          <w:lang w:val="en-US"/>
        </w:rPr>
      </w:pPr>
      <w:r w:rsidRPr="004575D2">
        <w:rPr>
          <w:lang w:val="en-US"/>
        </w:rPr>
        <w:t>This figure varies among the six different prototypes. Further details on this figure are provided in each of the group portfolios. Please refer to chapter 3 of this report.</w:t>
      </w:r>
    </w:p>
    <w:p w14:paraId="37A17B5D" w14:textId="77777777" w:rsidR="00A14304" w:rsidRPr="004575D2" w:rsidRDefault="00A14304" w:rsidP="00694F13">
      <w:pPr>
        <w:jc w:val="both"/>
        <w:rPr>
          <w:b/>
          <w:lang w:val="en-US"/>
        </w:rPr>
      </w:pPr>
    </w:p>
    <w:p w14:paraId="133E6F75" w14:textId="114B00DE" w:rsidR="004F5FC8" w:rsidRDefault="00CF3393" w:rsidP="00694F13">
      <w:pPr>
        <w:pStyle w:val="Heading2"/>
        <w:jc w:val="both"/>
        <w:rPr>
          <w:lang w:val="en-US"/>
        </w:rPr>
      </w:pPr>
      <w:bookmarkStart w:id="29" w:name="_Toc218687227"/>
      <w:r>
        <w:rPr>
          <w:lang w:val="en-US"/>
        </w:rPr>
        <w:t>Geography:</w:t>
      </w:r>
      <w:bookmarkEnd w:id="29"/>
    </w:p>
    <w:p w14:paraId="55EB3831" w14:textId="77777777" w:rsidR="00CF3393" w:rsidRPr="00364743" w:rsidRDefault="00CF3393" w:rsidP="00694F13">
      <w:pPr>
        <w:spacing w:after="0"/>
        <w:jc w:val="both"/>
        <w:rPr>
          <w:b/>
          <w:lang w:val="en-US"/>
        </w:rPr>
      </w:pPr>
    </w:p>
    <w:p w14:paraId="59578CC3" w14:textId="374CDFBF" w:rsidR="00CF3393" w:rsidRDefault="00CF3393" w:rsidP="00694F13">
      <w:pPr>
        <w:pStyle w:val="Heading3"/>
        <w:numPr>
          <w:ilvl w:val="0"/>
          <w:numId w:val="15"/>
        </w:numPr>
        <w:jc w:val="both"/>
        <w:rPr>
          <w:lang w:val="en-US"/>
        </w:rPr>
      </w:pPr>
      <w:bookmarkStart w:id="30" w:name="_Toc218687228"/>
      <w:r>
        <w:rPr>
          <w:lang w:val="en-US"/>
        </w:rPr>
        <w:lastRenderedPageBreak/>
        <w:t>Project current and possible locations: Adaptability</w:t>
      </w:r>
      <w:bookmarkEnd w:id="30"/>
    </w:p>
    <w:p w14:paraId="0BC3C5F2" w14:textId="77777777" w:rsidR="00CF3393" w:rsidRDefault="00CF3393" w:rsidP="00694F13">
      <w:pPr>
        <w:spacing w:after="0"/>
        <w:jc w:val="both"/>
        <w:rPr>
          <w:b/>
          <w:lang w:val="en-US"/>
        </w:rPr>
      </w:pPr>
    </w:p>
    <w:p w14:paraId="7466BC59" w14:textId="1B306706" w:rsidR="00CF3393" w:rsidRPr="00CF3393" w:rsidRDefault="00CF3393" w:rsidP="00694F13">
      <w:pPr>
        <w:spacing w:after="0"/>
        <w:ind w:left="720"/>
        <w:jc w:val="both"/>
        <w:rPr>
          <w:lang w:val="en-US"/>
        </w:rPr>
      </w:pPr>
      <w:r w:rsidRPr="00CF3393">
        <w:rPr>
          <w:lang w:val="en-US"/>
        </w:rPr>
        <w:t xml:space="preserve">The prototypes are currently installed at the first year studios of the Macdonald-Harrington Building. This was the brief students had to complete to address the course objectives. One of the main requirements was also to ensure their proposal could be easily transferred to other buildings in Campus. </w:t>
      </w:r>
    </w:p>
    <w:p w14:paraId="77A9963F" w14:textId="77777777" w:rsidR="00A14304" w:rsidRDefault="00A14304" w:rsidP="00694F13">
      <w:pPr>
        <w:spacing w:after="0"/>
        <w:jc w:val="both"/>
        <w:rPr>
          <w:b/>
          <w:lang w:val="en-US"/>
        </w:rPr>
      </w:pPr>
    </w:p>
    <w:p w14:paraId="5A1B1AD0" w14:textId="44040C6E" w:rsidR="004F5FC8" w:rsidRDefault="004F5FC8" w:rsidP="00694F13">
      <w:pPr>
        <w:pStyle w:val="Heading2"/>
        <w:jc w:val="both"/>
        <w:rPr>
          <w:lang w:val="en-US"/>
        </w:rPr>
      </w:pPr>
      <w:bookmarkStart w:id="31" w:name="_Toc218687229"/>
      <w:r w:rsidRPr="00364743">
        <w:rPr>
          <w:lang w:val="en-US"/>
        </w:rPr>
        <w:t>Media</w:t>
      </w:r>
      <w:r w:rsidR="00CF3393">
        <w:rPr>
          <w:lang w:val="en-US"/>
        </w:rPr>
        <w:t>:</w:t>
      </w:r>
      <w:bookmarkEnd w:id="31"/>
    </w:p>
    <w:p w14:paraId="056D0FCE" w14:textId="77777777" w:rsidR="00CF3393" w:rsidRPr="00364743" w:rsidRDefault="00CF3393" w:rsidP="00694F13">
      <w:pPr>
        <w:spacing w:after="0"/>
        <w:jc w:val="both"/>
        <w:rPr>
          <w:b/>
          <w:lang w:val="en-US"/>
        </w:rPr>
      </w:pPr>
    </w:p>
    <w:p w14:paraId="1D848E1C" w14:textId="640BD95A" w:rsidR="00CF3393" w:rsidRDefault="00CF3393" w:rsidP="00694F13">
      <w:pPr>
        <w:pStyle w:val="Heading3"/>
        <w:numPr>
          <w:ilvl w:val="0"/>
          <w:numId w:val="15"/>
        </w:numPr>
        <w:jc w:val="both"/>
        <w:rPr>
          <w:lang w:val="en-US"/>
        </w:rPr>
      </w:pPr>
      <w:bookmarkStart w:id="32" w:name="_Toc218687230"/>
      <w:r>
        <w:rPr>
          <w:lang w:val="en-US"/>
        </w:rPr>
        <w:t>Exhibition at the School of Architecture</w:t>
      </w:r>
      <w:bookmarkEnd w:id="32"/>
    </w:p>
    <w:p w14:paraId="014C7C67" w14:textId="77777777" w:rsidR="00CF3393" w:rsidRDefault="00CF3393" w:rsidP="00694F13">
      <w:pPr>
        <w:spacing w:after="0"/>
        <w:ind w:left="720"/>
        <w:jc w:val="both"/>
        <w:rPr>
          <w:b/>
          <w:lang w:val="en-US"/>
        </w:rPr>
      </w:pPr>
    </w:p>
    <w:p w14:paraId="1FC5531F" w14:textId="27436B9D" w:rsidR="00CF3393" w:rsidRPr="00AF77EB" w:rsidRDefault="00CF3393" w:rsidP="00694F13">
      <w:pPr>
        <w:spacing w:after="0"/>
        <w:ind w:left="720"/>
        <w:jc w:val="both"/>
        <w:rPr>
          <w:lang w:val="en-US"/>
        </w:rPr>
      </w:pPr>
      <w:r w:rsidRPr="00AF77EB">
        <w:rPr>
          <w:lang w:val="en-US"/>
        </w:rPr>
        <w:t xml:space="preserve">Aiming to further disseminate the benefits and lessons learnt from the </w:t>
      </w:r>
      <w:proofErr w:type="spellStart"/>
      <w:r w:rsidRPr="00AF77EB">
        <w:rPr>
          <w:lang w:val="en-US"/>
        </w:rPr>
        <w:t>DigFab</w:t>
      </w:r>
      <w:proofErr w:type="spellEnd"/>
      <w:r w:rsidRPr="00AF77EB">
        <w:rPr>
          <w:lang w:val="en-US"/>
        </w:rPr>
        <w:t xml:space="preserve"> Sunscreen project, an exhibition could be organized</w:t>
      </w:r>
      <w:r w:rsidR="00AF77EB" w:rsidRPr="00AF77EB">
        <w:rPr>
          <w:lang w:val="en-US"/>
        </w:rPr>
        <w:t xml:space="preserve">. </w:t>
      </w:r>
      <w:r w:rsidR="00AF77EB">
        <w:rPr>
          <w:lang w:val="en-US"/>
        </w:rPr>
        <w:t xml:space="preserve">The remaining </w:t>
      </w:r>
      <w:r w:rsidR="00AF77EB" w:rsidRPr="00AF77EB">
        <w:rPr>
          <w:lang w:val="en-US"/>
        </w:rPr>
        <w:t xml:space="preserve">of the approved budget </w:t>
      </w:r>
      <w:r w:rsidR="00AF77EB">
        <w:rPr>
          <w:lang w:val="en-US"/>
        </w:rPr>
        <w:t>could pay for the c</w:t>
      </w:r>
      <w:r w:rsidR="00AF77EB" w:rsidRPr="00AF77EB">
        <w:rPr>
          <w:lang w:val="en-US"/>
        </w:rPr>
        <w:t xml:space="preserve">osts associated with </w:t>
      </w:r>
      <w:r w:rsidR="00AF77EB">
        <w:rPr>
          <w:lang w:val="en-US"/>
        </w:rPr>
        <w:t xml:space="preserve">organizing the exhibition </w:t>
      </w:r>
      <w:r w:rsidR="00676E94">
        <w:rPr>
          <w:lang w:val="en-US"/>
        </w:rPr>
        <w:t xml:space="preserve">and its </w:t>
      </w:r>
      <w:proofErr w:type="spellStart"/>
      <w:r w:rsidR="00AF77EB" w:rsidRPr="00AF77EB">
        <w:rPr>
          <w:lang w:val="en-US"/>
        </w:rPr>
        <w:t>vernissage</w:t>
      </w:r>
      <w:proofErr w:type="spellEnd"/>
      <w:r w:rsidR="00676E94">
        <w:rPr>
          <w:lang w:val="en-US"/>
        </w:rPr>
        <w:t xml:space="preserve">. It </w:t>
      </w:r>
      <w:r w:rsidR="00AB3E39">
        <w:rPr>
          <w:lang w:val="en-US"/>
        </w:rPr>
        <w:t>would</w:t>
      </w:r>
      <w:r w:rsidR="00AF77EB" w:rsidRPr="00AF77EB">
        <w:rPr>
          <w:lang w:val="en-US"/>
        </w:rPr>
        <w:t xml:space="preserve"> be held at the Exhibition roo</w:t>
      </w:r>
      <w:r w:rsidR="00676E94">
        <w:rPr>
          <w:lang w:val="en-US"/>
        </w:rPr>
        <w:t>m of the School of Architecture and scheduled</w:t>
      </w:r>
      <w:r w:rsidR="00AB3E39">
        <w:rPr>
          <w:lang w:val="en-US"/>
        </w:rPr>
        <w:t xml:space="preserve"> for February 2013. Details are yet to be confirmed with the School of Architecture. </w:t>
      </w:r>
    </w:p>
    <w:p w14:paraId="2A765150" w14:textId="77777777" w:rsidR="00AF77EB" w:rsidRDefault="00AF77EB" w:rsidP="00694F13">
      <w:pPr>
        <w:spacing w:after="0"/>
        <w:ind w:left="720"/>
        <w:jc w:val="both"/>
        <w:rPr>
          <w:b/>
          <w:lang w:val="en-US"/>
        </w:rPr>
      </w:pPr>
    </w:p>
    <w:p w14:paraId="5CE0741A" w14:textId="624C94DF" w:rsidR="004F5FC8" w:rsidRDefault="004F5FC8" w:rsidP="00694F13">
      <w:pPr>
        <w:pStyle w:val="Heading3"/>
        <w:numPr>
          <w:ilvl w:val="0"/>
          <w:numId w:val="15"/>
        </w:numPr>
        <w:jc w:val="both"/>
        <w:rPr>
          <w:lang w:val="en-US"/>
        </w:rPr>
      </w:pPr>
      <w:bookmarkStart w:id="33" w:name="_Toc218687231"/>
      <w:r w:rsidRPr="00364743">
        <w:rPr>
          <w:lang w:val="en-US"/>
        </w:rPr>
        <w:t>Number of articles written</w:t>
      </w:r>
      <w:bookmarkEnd w:id="33"/>
      <w:r w:rsidRPr="00364743">
        <w:rPr>
          <w:lang w:val="en-US"/>
        </w:rPr>
        <w:t xml:space="preserve"> </w:t>
      </w:r>
    </w:p>
    <w:p w14:paraId="31064468" w14:textId="77777777" w:rsidR="00CF3393" w:rsidRDefault="00CF3393" w:rsidP="00694F13">
      <w:pPr>
        <w:spacing w:after="0"/>
        <w:ind w:left="720"/>
        <w:jc w:val="both"/>
        <w:rPr>
          <w:b/>
          <w:lang w:val="en-US"/>
        </w:rPr>
      </w:pPr>
    </w:p>
    <w:p w14:paraId="3E21D2BA" w14:textId="77777777" w:rsidR="00BD43AA" w:rsidRDefault="00536372" w:rsidP="00694F13">
      <w:pPr>
        <w:spacing w:after="0"/>
        <w:ind w:left="720"/>
        <w:jc w:val="both"/>
        <w:rPr>
          <w:lang w:val="en-US"/>
        </w:rPr>
      </w:pPr>
      <w:r>
        <w:rPr>
          <w:lang w:val="en-US"/>
        </w:rPr>
        <w:t>Since the</w:t>
      </w:r>
      <w:r w:rsidR="00AB3E39" w:rsidRPr="00536372">
        <w:rPr>
          <w:lang w:val="en-US"/>
        </w:rPr>
        <w:t xml:space="preserve"> project </w:t>
      </w:r>
      <w:r>
        <w:rPr>
          <w:lang w:val="en-US"/>
        </w:rPr>
        <w:t xml:space="preserve">was just finished on Dec </w:t>
      </w:r>
      <w:r w:rsidR="00AB3E39" w:rsidRPr="00536372">
        <w:rPr>
          <w:lang w:val="en-US"/>
        </w:rPr>
        <w:t>21</w:t>
      </w:r>
      <w:r w:rsidR="00AB3E39" w:rsidRPr="00536372">
        <w:rPr>
          <w:vertAlign w:val="superscript"/>
          <w:lang w:val="en-US"/>
        </w:rPr>
        <w:t>st</w:t>
      </w:r>
      <w:r w:rsidR="00AB3E39" w:rsidRPr="00536372">
        <w:rPr>
          <w:lang w:val="en-US"/>
        </w:rPr>
        <w:t xml:space="preserve"> </w:t>
      </w:r>
      <w:r>
        <w:rPr>
          <w:lang w:val="en-US"/>
        </w:rPr>
        <w:t>2012</w:t>
      </w:r>
      <w:r w:rsidR="00AB3E39" w:rsidRPr="00536372">
        <w:rPr>
          <w:lang w:val="en-US"/>
        </w:rPr>
        <w:t xml:space="preserve"> </w:t>
      </w:r>
      <w:r w:rsidR="00BD43AA">
        <w:rPr>
          <w:lang w:val="en-US"/>
        </w:rPr>
        <w:t xml:space="preserve">no publications or </w:t>
      </w:r>
      <w:r>
        <w:rPr>
          <w:lang w:val="en-US"/>
        </w:rPr>
        <w:t>articles</w:t>
      </w:r>
      <w:r w:rsidR="00BD43AA">
        <w:rPr>
          <w:lang w:val="en-US"/>
        </w:rPr>
        <w:t xml:space="preserve"> have yet been published. </w:t>
      </w:r>
    </w:p>
    <w:p w14:paraId="60843E86" w14:textId="70B0FEF0" w:rsidR="00AB3E39" w:rsidRPr="00364743" w:rsidRDefault="00AB3E39" w:rsidP="00694F13">
      <w:pPr>
        <w:spacing w:after="0"/>
        <w:ind w:left="720"/>
        <w:jc w:val="both"/>
        <w:rPr>
          <w:b/>
          <w:lang w:val="en-US"/>
        </w:rPr>
      </w:pPr>
    </w:p>
    <w:p w14:paraId="29D301C8" w14:textId="77777777" w:rsidR="004F5FC8" w:rsidRDefault="004F5FC8" w:rsidP="00694F13">
      <w:pPr>
        <w:pStyle w:val="Heading3"/>
        <w:numPr>
          <w:ilvl w:val="0"/>
          <w:numId w:val="15"/>
        </w:numPr>
        <w:jc w:val="both"/>
        <w:rPr>
          <w:lang w:val="en-US"/>
        </w:rPr>
      </w:pPr>
      <w:bookmarkStart w:id="34" w:name="_Toc218687232"/>
      <w:r w:rsidRPr="00364743">
        <w:rPr>
          <w:lang w:val="en-US"/>
        </w:rPr>
        <w:t>Number of Interviews conducted</w:t>
      </w:r>
      <w:bookmarkEnd w:id="34"/>
    </w:p>
    <w:p w14:paraId="0771382B" w14:textId="77777777" w:rsidR="00CF3393" w:rsidRDefault="00CF3393" w:rsidP="00694F13">
      <w:pPr>
        <w:spacing w:after="0"/>
        <w:jc w:val="both"/>
        <w:rPr>
          <w:b/>
          <w:lang w:val="en-US"/>
        </w:rPr>
      </w:pPr>
    </w:p>
    <w:p w14:paraId="587B2617" w14:textId="58F7BB11" w:rsidR="00CF3393" w:rsidRPr="00536372" w:rsidRDefault="00536372" w:rsidP="00694F13">
      <w:pPr>
        <w:spacing w:after="0"/>
        <w:ind w:left="720"/>
        <w:jc w:val="both"/>
        <w:rPr>
          <w:lang w:val="en-US"/>
        </w:rPr>
      </w:pPr>
      <w:r w:rsidRPr="00536372">
        <w:rPr>
          <w:lang w:val="en-US"/>
        </w:rPr>
        <w:t xml:space="preserve">The </w:t>
      </w:r>
      <w:r w:rsidR="00AB3E39" w:rsidRPr="00536372">
        <w:rPr>
          <w:lang w:val="en-US"/>
        </w:rPr>
        <w:t>SPF team videotaped the student presentations held on Dec 14</w:t>
      </w:r>
      <w:r w:rsidR="00AB3E39" w:rsidRPr="00536372">
        <w:rPr>
          <w:vertAlign w:val="superscript"/>
          <w:lang w:val="en-US"/>
        </w:rPr>
        <w:t>th</w:t>
      </w:r>
      <w:r w:rsidRPr="00536372">
        <w:rPr>
          <w:lang w:val="en-US"/>
        </w:rPr>
        <w:t xml:space="preserve"> 2012. A short interview with the course instructor was also conducted after the presentations. </w:t>
      </w:r>
    </w:p>
    <w:p w14:paraId="2D57F7E9" w14:textId="77777777" w:rsidR="00AB3E39" w:rsidRDefault="00AB3E39" w:rsidP="00CF3393">
      <w:pPr>
        <w:spacing w:after="0"/>
        <w:ind w:left="720"/>
        <w:rPr>
          <w:b/>
          <w:lang w:val="en-US"/>
        </w:rPr>
      </w:pPr>
    </w:p>
    <w:p w14:paraId="5B98D259" w14:textId="77777777" w:rsidR="006E3D0F" w:rsidRDefault="006E3D0F" w:rsidP="00CF3393">
      <w:pPr>
        <w:spacing w:after="0"/>
        <w:ind w:left="720"/>
        <w:rPr>
          <w:b/>
          <w:lang w:val="en-US"/>
        </w:rPr>
      </w:pPr>
    </w:p>
    <w:p w14:paraId="10CA875D" w14:textId="77777777" w:rsidR="006E3D0F" w:rsidRDefault="006E3D0F" w:rsidP="00CF3393">
      <w:pPr>
        <w:spacing w:after="0"/>
        <w:ind w:left="720"/>
        <w:rPr>
          <w:b/>
          <w:lang w:val="en-US"/>
        </w:rPr>
      </w:pPr>
    </w:p>
    <w:p w14:paraId="44B7A4E5" w14:textId="543DC22D" w:rsidR="006E3D0F" w:rsidRDefault="006E3D0F">
      <w:pPr>
        <w:spacing w:after="0" w:line="240" w:lineRule="auto"/>
        <w:rPr>
          <w:b/>
          <w:lang w:val="en-US"/>
        </w:rPr>
      </w:pPr>
      <w:r>
        <w:rPr>
          <w:b/>
          <w:lang w:val="en-US"/>
        </w:rPr>
        <w:br w:type="page"/>
      </w:r>
    </w:p>
    <w:p w14:paraId="604F2225" w14:textId="77777777" w:rsidR="006E3D0F" w:rsidRDefault="006E3D0F" w:rsidP="00CF3393">
      <w:pPr>
        <w:spacing w:after="0"/>
        <w:ind w:left="720"/>
        <w:rPr>
          <w:b/>
          <w:lang w:val="en-US"/>
        </w:rPr>
      </w:pPr>
    </w:p>
    <w:p w14:paraId="47212836" w14:textId="77777777" w:rsidR="006E3D0F" w:rsidRDefault="006E3D0F" w:rsidP="006E3D0F">
      <w:pPr>
        <w:spacing w:after="0" w:line="360" w:lineRule="auto"/>
        <w:rPr>
          <w:b/>
          <w:sz w:val="80"/>
          <w:szCs w:val="80"/>
          <w:lang w:val="en-US"/>
        </w:rPr>
      </w:pPr>
    </w:p>
    <w:p w14:paraId="5E108BD0" w14:textId="77777777" w:rsidR="006E3D0F" w:rsidRDefault="006E3D0F" w:rsidP="006E3D0F">
      <w:pPr>
        <w:spacing w:after="0" w:line="360" w:lineRule="auto"/>
        <w:rPr>
          <w:b/>
          <w:sz w:val="80"/>
          <w:szCs w:val="80"/>
          <w:lang w:val="en-US"/>
        </w:rPr>
      </w:pPr>
    </w:p>
    <w:p w14:paraId="3BD08F7E" w14:textId="77777777" w:rsidR="006E3D0F" w:rsidRDefault="006E3D0F" w:rsidP="006E3D0F">
      <w:pPr>
        <w:spacing w:after="0" w:line="360" w:lineRule="auto"/>
        <w:rPr>
          <w:b/>
          <w:sz w:val="80"/>
          <w:szCs w:val="80"/>
          <w:lang w:val="en-US"/>
        </w:rPr>
      </w:pPr>
    </w:p>
    <w:p w14:paraId="16BD5F47" w14:textId="0D6ADE44" w:rsidR="006E3D0F" w:rsidRDefault="006E3D0F" w:rsidP="006E3D0F">
      <w:pPr>
        <w:spacing w:after="0" w:line="360" w:lineRule="auto"/>
        <w:rPr>
          <w:b/>
          <w:sz w:val="80"/>
          <w:szCs w:val="80"/>
          <w:lang w:val="en-US"/>
        </w:rPr>
      </w:pPr>
      <w:r>
        <w:rPr>
          <w:b/>
          <w:sz w:val="80"/>
          <w:szCs w:val="80"/>
          <w:lang w:val="en-US"/>
        </w:rPr>
        <w:t>Appendix A</w:t>
      </w:r>
    </w:p>
    <w:p w14:paraId="79FCD1B9" w14:textId="05952E62" w:rsidR="006E3D0F" w:rsidRPr="006C5A7C" w:rsidRDefault="006E3D0F" w:rsidP="006E3D0F">
      <w:pPr>
        <w:spacing w:after="0" w:line="360" w:lineRule="auto"/>
        <w:rPr>
          <w:sz w:val="52"/>
          <w:szCs w:val="52"/>
          <w:lang w:val="en-US"/>
        </w:rPr>
      </w:pPr>
      <w:r>
        <w:rPr>
          <w:sz w:val="52"/>
          <w:szCs w:val="52"/>
          <w:lang w:val="en-US"/>
        </w:rPr>
        <w:t>Project Portfolios</w:t>
      </w:r>
    </w:p>
    <w:p w14:paraId="7306A97B" w14:textId="77777777" w:rsidR="006E3D0F" w:rsidRDefault="006E3D0F" w:rsidP="006E3D0F">
      <w:pPr>
        <w:spacing w:after="0" w:line="360" w:lineRule="auto"/>
        <w:rPr>
          <w:b/>
          <w:sz w:val="24"/>
          <w:szCs w:val="24"/>
          <w:lang w:val="en-US"/>
        </w:rPr>
      </w:pPr>
    </w:p>
    <w:p w14:paraId="625A4110" w14:textId="77777777" w:rsidR="006E3D0F" w:rsidRDefault="006E3D0F" w:rsidP="006E3D0F">
      <w:pPr>
        <w:spacing w:after="0" w:line="360" w:lineRule="auto"/>
        <w:rPr>
          <w:b/>
          <w:sz w:val="28"/>
          <w:szCs w:val="28"/>
          <w:lang w:val="en-US"/>
        </w:rPr>
      </w:pPr>
      <w:r w:rsidRPr="006C5A7C">
        <w:rPr>
          <w:sz w:val="24"/>
          <w:szCs w:val="24"/>
          <w:lang w:val="en-US"/>
        </w:rPr>
        <w:t>Semester: Fall 2012</w:t>
      </w:r>
    </w:p>
    <w:p w14:paraId="56DDD190" w14:textId="77777777" w:rsidR="006E3D0F" w:rsidRPr="00364743" w:rsidRDefault="006E3D0F" w:rsidP="00CF3393">
      <w:pPr>
        <w:spacing w:after="0"/>
        <w:ind w:left="720"/>
        <w:rPr>
          <w:b/>
          <w:lang w:val="en-US"/>
        </w:rPr>
      </w:pPr>
      <w:bookmarkStart w:id="35" w:name="_GoBack"/>
      <w:bookmarkEnd w:id="35"/>
    </w:p>
    <w:sectPr w:rsidR="006E3D0F" w:rsidRPr="00364743" w:rsidSect="00657833">
      <w:pgSz w:w="12240" w:h="15840"/>
      <w:pgMar w:top="1440" w:right="1440" w:bottom="1440" w:left="1440" w:header="708" w:footer="1127"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0BC7EF" w14:textId="77777777" w:rsidR="00694F13" w:rsidRDefault="00694F13" w:rsidP="006C5A7C">
      <w:pPr>
        <w:spacing w:after="0" w:line="240" w:lineRule="auto"/>
      </w:pPr>
      <w:r>
        <w:separator/>
      </w:r>
    </w:p>
  </w:endnote>
  <w:endnote w:type="continuationSeparator" w:id="0">
    <w:p w14:paraId="6164E3FE" w14:textId="77777777" w:rsidR="00694F13" w:rsidRDefault="00694F13" w:rsidP="006C5A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DINPro-Light">
    <w:altName w:val="DINPro-Light"/>
    <w:panose1 w:val="00000000000000000000"/>
    <w:charset w:val="4D"/>
    <w:family w:val="swiss"/>
    <w:notTrueType/>
    <w:pitch w:val="default"/>
    <w:sig w:usb0="00000003" w:usb1="00000000" w:usb2="00000000" w:usb3="00000000" w:csb0="00000001" w:csb1="00000000"/>
  </w:font>
  <w:font w:name="DIN Next LT Pro Light">
    <w:altName w:val="DIN Next LT Pro Light"/>
    <w:panose1 w:val="00000000000000000000"/>
    <w:charset w:val="4D"/>
    <w:family w:val="swiss"/>
    <w:notTrueType/>
    <w:pitch w:val="default"/>
    <w:sig w:usb0="00000003" w:usb1="00000000" w:usb2="00000000" w:usb3="00000000" w:csb0="00000001" w:csb1="00000000"/>
  </w:font>
  <w:font w:name="HelveticaNeueLT Std Thin">
    <w:altName w:val="Cambria"/>
    <w:panose1 w:val="00000000000000000000"/>
    <w:charset w:val="4D"/>
    <w:family w:val="swiss"/>
    <w:notTrueType/>
    <w:pitch w:val="default"/>
    <w:sig w:usb0="00000003" w:usb1="00000000" w:usb2="00000000" w:usb3="00000000" w:csb0="00000001" w:csb1="00000000"/>
  </w:font>
  <w:font w:name="DINPro-Regular">
    <w:altName w:val="Cambria"/>
    <w:panose1 w:val="00000000000000000000"/>
    <w:charset w:val="4D"/>
    <w:family w:val="swiss"/>
    <w:notTrueType/>
    <w:pitch w:val="default"/>
    <w:sig w:usb0="00000003" w:usb1="00000000" w:usb2="00000000" w:usb3="00000000" w:csb0="00000001" w:csb1="00000000"/>
  </w:font>
  <w:font w:name="Helvetica 45 Light">
    <w:altName w:val="Cambria"/>
    <w:panose1 w:val="00000000000000000000"/>
    <w:charset w:val="4D"/>
    <w:family w:val="swiss"/>
    <w:notTrueType/>
    <w:pitch w:val="default"/>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D5A80A" w14:textId="77777777" w:rsidR="00694F13" w:rsidRDefault="00694F13" w:rsidP="00694F1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583E867" w14:textId="77777777" w:rsidR="00694F13" w:rsidRDefault="00694F13" w:rsidP="006C5A7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9C7ABA" w14:textId="77777777" w:rsidR="00694F13" w:rsidRDefault="00694F13" w:rsidP="00694F1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E3D0F">
      <w:rPr>
        <w:rStyle w:val="PageNumber"/>
        <w:noProof/>
      </w:rPr>
      <w:t>15</w:t>
    </w:r>
    <w:r>
      <w:rPr>
        <w:rStyle w:val="PageNumber"/>
      </w:rPr>
      <w:fldChar w:fldCharType="end"/>
    </w:r>
  </w:p>
  <w:p w14:paraId="463D4073" w14:textId="25AE59F5" w:rsidR="00694F13" w:rsidRDefault="00694F13" w:rsidP="006C5A7C">
    <w:pPr>
      <w:pStyle w:val="Footer"/>
      <w:ind w:right="360"/>
    </w:pPr>
    <w:r>
      <w:t>Maria Mingallon</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ACE931" w14:textId="77777777" w:rsidR="00694F13" w:rsidRDefault="00694F13" w:rsidP="006C5A7C">
      <w:pPr>
        <w:spacing w:after="0" w:line="240" w:lineRule="auto"/>
      </w:pPr>
      <w:r>
        <w:separator/>
      </w:r>
    </w:p>
  </w:footnote>
  <w:footnote w:type="continuationSeparator" w:id="0">
    <w:p w14:paraId="39E237B3" w14:textId="77777777" w:rsidR="00694F13" w:rsidRDefault="00694F13" w:rsidP="006C5A7C">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94910" w14:textId="6436CEF4" w:rsidR="00694F13" w:rsidRDefault="00694F13" w:rsidP="006C5A7C">
    <w:pPr>
      <w:pStyle w:val="Header"/>
      <w:tabs>
        <w:tab w:val="clear" w:pos="8640"/>
        <w:tab w:val="left" w:pos="5529"/>
        <w:tab w:val="right" w:pos="9356"/>
      </w:tabs>
    </w:pPr>
    <w:r>
      <w:t xml:space="preserve">Advanced Construction, Fall 2012 </w:t>
    </w:r>
    <w:r>
      <w:tab/>
    </w:r>
    <w:r>
      <w:tab/>
      <w:t xml:space="preserve">   </w:t>
    </w:r>
    <w:r>
      <w:tab/>
      <w:t>McGill School of Architecture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659F5"/>
    <w:multiLevelType w:val="hybridMultilevel"/>
    <w:tmpl w:val="9EA226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AF3FD5"/>
    <w:multiLevelType w:val="hybridMultilevel"/>
    <w:tmpl w:val="237E2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93E05F0"/>
    <w:multiLevelType w:val="hybridMultilevel"/>
    <w:tmpl w:val="DCEE51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A2C4A20"/>
    <w:multiLevelType w:val="hybridMultilevel"/>
    <w:tmpl w:val="BBD67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A6838A5"/>
    <w:multiLevelType w:val="hybridMultilevel"/>
    <w:tmpl w:val="9DE4D39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nsid w:val="1D4E7BB3"/>
    <w:multiLevelType w:val="hybridMultilevel"/>
    <w:tmpl w:val="BB566B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F8B4546"/>
    <w:multiLevelType w:val="hybridMultilevel"/>
    <w:tmpl w:val="C45A34B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24C31658"/>
    <w:multiLevelType w:val="hybridMultilevel"/>
    <w:tmpl w:val="AE9407E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nsid w:val="25C11AAA"/>
    <w:multiLevelType w:val="hybridMultilevel"/>
    <w:tmpl w:val="ACDAD1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nsid w:val="350702F3"/>
    <w:multiLevelType w:val="hybridMultilevel"/>
    <w:tmpl w:val="C450B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2D6F1D"/>
    <w:multiLevelType w:val="hybridMultilevel"/>
    <w:tmpl w:val="F37EE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81D61F0"/>
    <w:multiLevelType w:val="hybridMultilevel"/>
    <w:tmpl w:val="DAE2C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EA713D"/>
    <w:multiLevelType w:val="hybridMultilevel"/>
    <w:tmpl w:val="FB1AD69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54092369"/>
    <w:multiLevelType w:val="hybridMultilevel"/>
    <w:tmpl w:val="7C2AF7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1467E29"/>
    <w:multiLevelType w:val="hybridMultilevel"/>
    <w:tmpl w:val="82D48F0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nsid w:val="6C1B246A"/>
    <w:multiLevelType w:val="hybridMultilevel"/>
    <w:tmpl w:val="9CCCBF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nsid w:val="7843789F"/>
    <w:multiLevelType w:val="hybridMultilevel"/>
    <w:tmpl w:val="602A86E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5"/>
  </w:num>
  <w:num w:numId="2">
    <w:abstractNumId w:val="16"/>
  </w:num>
  <w:num w:numId="3">
    <w:abstractNumId w:val="8"/>
  </w:num>
  <w:num w:numId="4">
    <w:abstractNumId w:val="14"/>
  </w:num>
  <w:num w:numId="5">
    <w:abstractNumId w:val="4"/>
  </w:num>
  <w:num w:numId="6">
    <w:abstractNumId w:val="12"/>
  </w:num>
  <w:num w:numId="7">
    <w:abstractNumId w:val="7"/>
  </w:num>
  <w:num w:numId="8">
    <w:abstractNumId w:val="6"/>
  </w:num>
  <w:num w:numId="9">
    <w:abstractNumId w:val="3"/>
  </w:num>
  <w:num w:numId="10">
    <w:abstractNumId w:val="2"/>
  </w:num>
  <w:num w:numId="11">
    <w:abstractNumId w:val="5"/>
  </w:num>
  <w:num w:numId="12">
    <w:abstractNumId w:val="13"/>
  </w:num>
  <w:num w:numId="13">
    <w:abstractNumId w:val="9"/>
  </w:num>
  <w:num w:numId="14">
    <w:abstractNumId w:val="1"/>
  </w:num>
  <w:num w:numId="15">
    <w:abstractNumId w:val="10"/>
  </w:num>
  <w:num w:numId="16">
    <w:abstractNumId w:val="11"/>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4"/>
  <w:proofState w:spelling="clean" w:grammar="clean"/>
  <w:defaultTabStop w:val="720"/>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ED5"/>
    <w:rsid w:val="000507AE"/>
    <w:rsid w:val="000C3CE3"/>
    <w:rsid w:val="000F71FD"/>
    <w:rsid w:val="001255DE"/>
    <w:rsid w:val="00153A13"/>
    <w:rsid w:val="001B4B1F"/>
    <w:rsid w:val="001C3845"/>
    <w:rsid w:val="001E3CB7"/>
    <w:rsid w:val="002565DB"/>
    <w:rsid w:val="00276F97"/>
    <w:rsid w:val="002C0322"/>
    <w:rsid w:val="002D08D9"/>
    <w:rsid w:val="002D2801"/>
    <w:rsid w:val="002E4968"/>
    <w:rsid w:val="003151AC"/>
    <w:rsid w:val="00364743"/>
    <w:rsid w:val="003D0A8C"/>
    <w:rsid w:val="00426541"/>
    <w:rsid w:val="004575D2"/>
    <w:rsid w:val="004735D3"/>
    <w:rsid w:val="004B5ADD"/>
    <w:rsid w:val="004F5FC8"/>
    <w:rsid w:val="00521FD5"/>
    <w:rsid w:val="00523FE8"/>
    <w:rsid w:val="00536372"/>
    <w:rsid w:val="00582F9E"/>
    <w:rsid w:val="005B621A"/>
    <w:rsid w:val="00622002"/>
    <w:rsid w:val="00631602"/>
    <w:rsid w:val="00657833"/>
    <w:rsid w:val="00676E94"/>
    <w:rsid w:val="00694F13"/>
    <w:rsid w:val="006B0734"/>
    <w:rsid w:val="006B0C35"/>
    <w:rsid w:val="006C5A7C"/>
    <w:rsid w:val="006E3D0F"/>
    <w:rsid w:val="006E5795"/>
    <w:rsid w:val="007F55D6"/>
    <w:rsid w:val="008E0EB3"/>
    <w:rsid w:val="00907ADE"/>
    <w:rsid w:val="00912DB8"/>
    <w:rsid w:val="00A14304"/>
    <w:rsid w:val="00A16C22"/>
    <w:rsid w:val="00A34B9D"/>
    <w:rsid w:val="00A61873"/>
    <w:rsid w:val="00AB3E39"/>
    <w:rsid w:val="00AB5A09"/>
    <w:rsid w:val="00AF77EB"/>
    <w:rsid w:val="00B211A5"/>
    <w:rsid w:val="00B420F0"/>
    <w:rsid w:val="00BB29D2"/>
    <w:rsid w:val="00BB40FB"/>
    <w:rsid w:val="00BD43AA"/>
    <w:rsid w:val="00C10A0D"/>
    <w:rsid w:val="00C57345"/>
    <w:rsid w:val="00C617FC"/>
    <w:rsid w:val="00C66AF0"/>
    <w:rsid w:val="00CF3393"/>
    <w:rsid w:val="00D44C35"/>
    <w:rsid w:val="00D83439"/>
    <w:rsid w:val="00DC6A93"/>
    <w:rsid w:val="00DE0BF7"/>
    <w:rsid w:val="00E861B5"/>
    <w:rsid w:val="00E956F3"/>
    <w:rsid w:val="00EC6ED5"/>
    <w:rsid w:val="00F12B49"/>
    <w:rsid w:val="00F20C7E"/>
    <w:rsid w:val="00F37988"/>
    <w:rsid w:val="00F93E01"/>
    <w:rsid w:val="00FC6714"/>
    <w:rsid w:val="00FD3C4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BD94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5795"/>
    <w:pPr>
      <w:spacing w:after="200" w:line="276" w:lineRule="auto"/>
    </w:pPr>
    <w:rPr>
      <w:rFonts w:ascii="Times New Roman" w:hAnsi="Times New Roman"/>
      <w:color w:val="404040" w:themeColor="text1" w:themeTint="BF"/>
      <w:sz w:val="22"/>
      <w:szCs w:val="22"/>
      <w:lang w:val="en-CA"/>
    </w:rPr>
  </w:style>
  <w:style w:type="paragraph" w:styleId="Heading1">
    <w:name w:val="heading 1"/>
    <w:basedOn w:val="Normal"/>
    <w:next w:val="Normal"/>
    <w:link w:val="Heading1Char"/>
    <w:uiPriority w:val="9"/>
    <w:qFormat/>
    <w:rsid w:val="00694F13"/>
    <w:pPr>
      <w:keepNext/>
      <w:keepLines/>
      <w:spacing w:before="480" w:after="0" w:line="480" w:lineRule="auto"/>
      <w:outlineLvl w:val="0"/>
    </w:pPr>
    <w:rPr>
      <w:rFonts w:eastAsiaTheme="majorEastAsia" w:cstheme="majorBidi"/>
      <w:b/>
      <w:bCs/>
      <w:sz w:val="32"/>
      <w:szCs w:val="32"/>
    </w:rPr>
  </w:style>
  <w:style w:type="paragraph" w:styleId="Heading2">
    <w:name w:val="heading 2"/>
    <w:basedOn w:val="Normal"/>
    <w:next w:val="Normal"/>
    <w:link w:val="Heading2Char"/>
    <w:uiPriority w:val="9"/>
    <w:unhideWhenUsed/>
    <w:qFormat/>
    <w:rsid w:val="006E5795"/>
    <w:pPr>
      <w:keepNext/>
      <w:keepLines/>
      <w:spacing w:before="200" w:after="0"/>
      <w:outlineLvl w:val="1"/>
    </w:pPr>
    <w:rPr>
      <w:rFonts w:eastAsiaTheme="majorEastAsia" w:cstheme="majorBidi"/>
      <w:b/>
      <w:bCs/>
      <w:sz w:val="28"/>
      <w:szCs w:val="26"/>
    </w:rPr>
  </w:style>
  <w:style w:type="paragraph" w:styleId="Heading3">
    <w:name w:val="heading 3"/>
    <w:basedOn w:val="Normal"/>
    <w:next w:val="Normal"/>
    <w:link w:val="Heading3Char"/>
    <w:uiPriority w:val="9"/>
    <w:unhideWhenUsed/>
    <w:qFormat/>
    <w:rsid w:val="006E5795"/>
    <w:pPr>
      <w:keepNext/>
      <w:keepLines/>
      <w:spacing w:before="200" w:after="0"/>
      <w:outlineLvl w:val="2"/>
    </w:pPr>
    <w:rPr>
      <w:rFonts w:eastAsiaTheme="majorEastAsia" w:cstheme="majorBidi"/>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1C3845"/>
    <w:pPr>
      <w:ind w:left="720"/>
      <w:contextualSpacing/>
    </w:pPr>
  </w:style>
  <w:style w:type="character" w:styleId="Hyperlink">
    <w:name w:val="Hyperlink"/>
    <w:basedOn w:val="DefaultParagraphFont"/>
    <w:uiPriority w:val="99"/>
    <w:unhideWhenUsed/>
    <w:rsid w:val="00364743"/>
    <w:rPr>
      <w:color w:val="0000FF" w:themeColor="hyperlink"/>
      <w:u w:val="single"/>
    </w:rPr>
  </w:style>
  <w:style w:type="character" w:customStyle="1" w:styleId="A5">
    <w:name w:val="A5"/>
    <w:uiPriority w:val="99"/>
    <w:rsid w:val="00426541"/>
    <w:rPr>
      <w:rFonts w:cs="DINPro-Light"/>
      <w:color w:val="000000"/>
      <w:sz w:val="22"/>
      <w:szCs w:val="22"/>
    </w:rPr>
  </w:style>
  <w:style w:type="character" w:styleId="FollowedHyperlink">
    <w:name w:val="FollowedHyperlink"/>
    <w:basedOn w:val="DefaultParagraphFont"/>
    <w:uiPriority w:val="99"/>
    <w:semiHidden/>
    <w:unhideWhenUsed/>
    <w:rsid w:val="00C57345"/>
    <w:rPr>
      <w:color w:val="800080" w:themeColor="followedHyperlink"/>
      <w:u w:val="single"/>
    </w:rPr>
  </w:style>
  <w:style w:type="paragraph" w:customStyle="1" w:styleId="Pa0">
    <w:name w:val="Pa0"/>
    <w:basedOn w:val="Normal"/>
    <w:next w:val="Normal"/>
    <w:uiPriority w:val="99"/>
    <w:rsid w:val="00C57345"/>
    <w:pPr>
      <w:widowControl w:val="0"/>
      <w:autoSpaceDE w:val="0"/>
      <w:autoSpaceDN w:val="0"/>
      <w:adjustRightInd w:val="0"/>
      <w:spacing w:after="0" w:line="241" w:lineRule="atLeast"/>
    </w:pPr>
    <w:rPr>
      <w:rFonts w:ascii="DIN Next LT Pro Light" w:hAnsi="DIN Next LT Pro Light"/>
      <w:sz w:val="24"/>
      <w:szCs w:val="24"/>
      <w:lang w:val="en-US"/>
    </w:rPr>
  </w:style>
  <w:style w:type="paragraph" w:customStyle="1" w:styleId="Default">
    <w:name w:val="Default"/>
    <w:rsid w:val="004735D3"/>
    <w:pPr>
      <w:widowControl w:val="0"/>
      <w:autoSpaceDE w:val="0"/>
      <w:autoSpaceDN w:val="0"/>
      <w:adjustRightInd w:val="0"/>
    </w:pPr>
    <w:rPr>
      <w:rFonts w:ascii="HelveticaNeueLT Std Thin" w:hAnsi="HelveticaNeueLT Std Thin" w:cs="HelveticaNeueLT Std Thin"/>
      <w:color w:val="000000"/>
      <w:sz w:val="24"/>
      <w:szCs w:val="24"/>
    </w:rPr>
  </w:style>
  <w:style w:type="character" w:customStyle="1" w:styleId="A0">
    <w:name w:val="A0"/>
    <w:uiPriority w:val="99"/>
    <w:rsid w:val="004735D3"/>
    <w:rPr>
      <w:rFonts w:cs="HelveticaNeueLT Std Thin"/>
      <w:color w:val="000000"/>
      <w:sz w:val="20"/>
      <w:szCs w:val="20"/>
    </w:rPr>
  </w:style>
  <w:style w:type="paragraph" w:customStyle="1" w:styleId="Pa1">
    <w:name w:val="Pa1"/>
    <w:basedOn w:val="Default"/>
    <w:next w:val="Default"/>
    <w:uiPriority w:val="99"/>
    <w:rsid w:val="004735D3"/>
    <w:pPr>
      <w:spacing w:line="241" w:lineRule="atLeast"/>
    </w:pPr>
    <w:rPr>
      <w:rFonts w:ascii="DINPro-Regular" w:hAnsi="DINPro-Regular" w:cs="Times New Roman"/>
      <w:color w:val="auto"/>
    </w:rPr>
  </w:style>
  <w:style w:type="character" w:customStyle="1" w:styleId="A1">
    <w:name w:val="A1"/>
    <w:uiPriority w:val="99"/>
    <w:rsid w:val="004735D3"/>
    <w:rPr>
      <w:rFonts w:cs="DINPro-Regular"/>
      <w:color w:val="000000"/>
      <w:sz w:val="20"/>
      <w:szCs w:val="20"/>
    </w:rPr>
  </w:style>
  <w:style w:type="paragraph" w:customStyle="1" w:styleId="Pa2">
    <w:name w:val="Pa2"/>
    <w:basedOn w:val="Default"/>
    <w:next w:val="Default"/>
    <w:uiPriority w:val="99"/>
    <w:rsid w:val="000507AE"/>
    <w:pPr>
      <w:spacing w:line="241" w:lineRule="atLeast"/>
    </w:pPr>
    <w:rPr>
      <w:rFonts w:ascii="Helvetica 45 Light" w:hAnsi="Helvetica 45 Light" w:cs="Times New Roman"/>
      <w:color w:val="auto"/>
    </w:rPr>
  </w:style>
  <w:style w:type="paragraph" w:customStyle="1" w:styleId="Pa3">
    <w:name w:val="Pa3"/>
    <w:basedOn w:val="Default"/>
    <w:next w:val="Default"/>
    <w:uiPriority w:val="99"/>
    <w:rsid w:val="00DC6A93"/>
    <w:pPr>
      <w:spacing w:line="241" w:lineRule="atLeast"/>
    </w:pPr>
    <w:rPr>
      <w:rFonts w:ascii="DINPro-Light" w:hAnsi="DINPro-Light" w:cs="Times New Roman"/>
      <w:color w:val="auto"/>
    </w:rPr>
  </w:style>
  <w:style w:type="paragraph" w:styleId="TOC1">
    <w:name w:val="toc 1"/>
    <w:basedOn w:val="Normal"/>
    <w:next w:val="Normal"/>
    <w:autoRedefine/>
    <w:uiPriority w:val="39"/>
    <w:unhideWhenUsed/>
    <w:rsid w:val="00694F13"/>
    <w:pPr>
      <w:tabs>
        <w:tab w:val="right" w:pos="9350"/>
      </w:tabs>
      <w:spacing w:before="120" w:after="0"/>
    </w:pPr>
    <w:rPr>
      <w:rFonts w:asciiTheme="minorHAnsi" w:hAnsiTheme="minorHAnsi"/>
      <w:b/>
    </w:rPr>
  </w:style>
  <w:style w:type="paragraph" w:styleId="TOC2">
    <w:name w:val="toc 2"/>
    <w:basedOn w:val="Normal"/>
    <w:next w:val="Normal"/>
    <w:autoRedefine/>
    <w:uiPriority w:val="39"/>
    <w:unhideWhenUsed/>
    <w:rsid w:val="00BB40FB"/>
    <w:pPr>
      <w:spacing w:after="0"/>
      <w:ind w:left="220"/>
    </w:pPr>
    <w:rPr>
      <w:rFonts w:asciiTheme="minorHAnsi" w:hAnsiTheme="minorHAnsi"/>
      <w:i/>
    </w:rPr>
  </w:style>
  <w:style w:type="paragraph" w:styleId="TOC3">
    <w:name w:val="toc 3"/>
    <w:basedOn w:val="Normal"/>
    <w:next w:val="Normal"/>
    <w:autoRedefine/>
    <w:uiPriority w:val="39"/>
    <w:unhideWhenUsed/>
    <w:rsid w:val="00BB40FB"/>
    <w:pPr>
      <w:spacing w:after="0"/>
      <w:ind w:left="440"/>
    </w:pPr>
    <w:rPr>
      <w:rFonts w:asciiTheme="minorHAnsi" w:hAnsiTheme="minorHAnsi"/>
    </w:rPr>
  </w:style>
  <w:style w:type="paragraph" w:styleId="TOC4">
    <w:name w:val="toc 4"/>
    <w:basedOn w:val="Normal"/>
    <w:next w:val="Normal"/>
    <w:autoRedefine/>
    <w:uiPriority w:val="39"/>
    <w:unhideWhenUsed/>
    <w:rsid w:val="00BB40FB"/>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BB40FB"/>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BB40FB"/>
    <w:pPr>
      <w:spacing w:after="0"/>
      <w:ind w:left="1100"/>
    </w:pPr>
    <w:rPr>
      <w:rFonts w:asciiTheme="minorHAnsi" w:hAnsiTheme="minorHAnsi"/>
      <w:sz w:val="20"/>
      <w:szCs w:val="20"/>
    </w:rPr>
  </w:style>
  <w:style w:type="paragraph" w:styleId="TOC7">
    <w:name w:val="toc 7"/>
    <w:basedOn w:val="Normal"/>
    <w:next w:val="Normal"/>
    <w:autoRedefine/>
    <w:uiPriority w:val="39"/>
    <w:unhideWhenUsed/>
    <w:rsid w:val="00BB40FB"/>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B40FB"/>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B40FB"/>
    <w:pPr>
      <w:spacing w:after="0"/>
      <w:ind w:left="1760"/>
    </w:pPr>
    <w:rPr>
      <w:rFonts w:asciiTheme="minorHAnsi" w:hAnsiTheme="minorHAnsi"/>
      <w:sz w:val="20"/>
      <w:szCs w:val="20"/>
    </w:rPr>
  </w:style>
  <w:style w:type="character" w:customStyle="1" w:styleId="Heading1Char">
    <w:name w:val="Heading 1 Char"/>
    <w:basedOn w:val="DefaultParagraphFont"/>
    <w:link w:val="Heading1"/>
    <w:uiPriority w:val="9"/>
    <w:rsid w:val="00694F13"/>
    <w:rPr>
      <w:rFonts w:ascii="Times New Roman" w:eastAsiaTheme="majorEastAsia" w:hAnsi="Times New Roman" w:cstheme="majorBidi"/>
      <w:b/>
      <w:bCs/>
      <w:color w:val="404040" w:themeColor="text1" w:themeTint="BF"/>
      <w:sz w:val="32"/>
      <w:szCs w:val="32"/>
      <w:lang w:val="en-CA"/>
    </w:rPr>
  </w:style>
  <w:style w:type="character" w:customStyle="1" w:styleId="Heading2Char">
    <w:name w:val="Heading 2 Char"/>
    <w:basedOn w:val="DefaultParagraphFont"/>
    <w:link w:val="Heading2"/>
    <w:uiPriority w:val="9"/>
    <w:rsid w:val="006E5795"/>
    <w:rPr>
      <w:rFonts w:ascii="Times New Roman" w:eastAsiaTheme="majorEastAsia" w:hAnsi="Times New Roman" w:cstheme="majorBidi"/>
      <w:b/>
      <w:bCs/>
      <w:color w:val="404040" w:themeColor="text1" w:themeTint="BF"/>
      <w:sz w:val="28"/>
      <w:szCs w:val="26"/>
      <w:lang w:val="en-CA"/>
    </w:rPr>
  </w:style>
  <w:style w:type="character" w:customStyle="1" w:styleId="Heading3Char">
    <w:name w:val="Heading 3 Char"/>
    <w:basedOn w:val="DefaultParagraphFont"/>
    <w:link w:val="Heading3"/>
    <w:uiPriority w:val="9"/>
    <w:rsid w:val="006E5795"/>
    <w:rPr>
      <w:rFonts w:ascii="Times New Roman" w:eastAsiaTheme="majorEastAsia" w:hAnsi="Times New Roman" w:cstheme="majorBidi"/>
      <w:b/>
      <w:bCs/>
      <w:color w:val="404040" w:themeColor="text1" w:themeTint="BF"/>
      <w:sz w:val="24"/>
      <w:szCs w:val="22"/>
      <w:lang w:val="en-CA"/>
    </w:rPr>
  </w:style>
  <w:style w:type="paragraph" w:styleId="Header">
    <w:name w:val="header"/>
    <w:basedOn w:val="Normal"/>
    <w:link w:val="HeaderChar"/>
    <w:uiPriority w:val="99"/>
    <w:unhideWhenUsed/>
    <w:rsid w:val="006C5A7C"/>
    <w:pPr>
      <w:tabs>
        <w:tab w:val="center" w:pos="4320"/>
        <w:tab w:val="right" w:pos="8640"/>
      </w:tabs>
      <w:spacing w:after="0" w:line="240" w:lineRule="auto"/>
    </w:pPr>
  </w:style>
  <w:style w:type="character" w:customStyle="1" w:styleId="HeaderChar">
    <w:name w:val="Header Char"/>
    <w:basedOn w:val="DefaultParagraphFont"/>
    <w:link w:val="Header"/>
    <w:uiPriority w:val="99"/>
    <w:rsid w:val="006C5A7C"/>
    <w:rPr>
      <w:rFonts w:ascii="Times New Roman" w:hAnsi="Times New Roman"/>
      <w:color w:val="404040" w:themeColor="text1" w:themeTint="BF"/>
      <w:sz w:val="22"/>
      <w:szCs w:val="22"/>
      <w:lang w:val="en-CA"/>
    </w:rPr>
  </w:style>
  <w:style w:type="paragraph" w:styleId="Footer">
    <w:name w:val="footer"/>
    <w:basedOn w:val="Normal"/>
    <w:link w:val="FooterChar"/>
    <w:uiPriority w:val="99"/>
    <w:unhideWhenUsed/>
    <w:rsid w:val="006C5A7C"/>
    <w:pPr>
      <w:tabs>
        <w:tab w:val="center" w:pos="4320"/>
        <w:tab w:val="right" w:pos="8640"/>
      </w:tabs>
      <w:spacing w:after="0" w:line="240" w:lineRule="auto"/>
    </w:pPr>
  </w:style>
  <w:style w:type="character" w:customStyle="1" w:styleId="FooterChar">
    <w:name w:val="Footer Char"/>
    <w:basedOn w:val="DefaultParagraphFont"/>
    <w:link w:val="Footer"/>
    <w:uiPriority w:val="99"/>
    <w:rsid w:val="006C5A7C"/>
    <w:rPr>
      <w:rFonts w:ascii="Times New Roman" w:hAnsi="Times New Roman"/>
      <w:color w:val="404040" w:themeColor="text1" w:themeTint="BF"/>
      <w:sz w:val="22"/>
      <w:szCs w:val="22"/>
      <w:lang w:val="en-CA"/>
    </w:rPr>
  </w:style>
  <w:style w:type="character" w:styleId="PageNumber">
    <w:name w:val="page number"/>
    <w:basedOn w:val="DefaultParagraphFont"/>
    <w:uiPriority w:val="99"/>
    <w:semiHidden/>
    <w:unhideWhenUsed/>
    <w:rsid w:val="006C5A7C"/>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5795"/>
    <w:pPr>
      <w:spacing w:after="200" w:line="276" w:lineRule="auto"/>
    </w:pPr>
    <w:rPr>
      <w:rFonts w:ascii="Times New Roman" w:hAnsi="Times New Roman"/>
      <w:color w:val="404040" w:themeColor="text1" w:themeTint="BF"/>
      <w:sz w:val="22"/>
      <w:szCs w:val="22"/>
      <w:lang w:val="en-CA"/>
    </w:rPr>
  </w:style>
  <w:style w:type="paragraph" w:styleId="Heading1">
    <w:name w:val="heading 1"/>
    <w:basedOn w:val="Normal"/>
    <w:next w:val="Normal"/>
    <w:link w:val="Heading1Char"/>
    <w:uiPriority w:val="9"/>
    <w:qFormat/>
    <w:rsid w:val="00694F13"/>
    <w:pPr>
      <w:keepNext/>
      <w:keepLines/>
      <w:spacing w:before="480" w:after="0" w:line="480" w:lineRule="auto"/>
      <w:outlineLvl w:val="0"/>
    </w:pPr>
    <w:rPr>
      <w:rFonts w:eastAsiaTheme="majorEastAsia" w:cstheme="majorBidi"/>
      <w:b/>
      <w:bCs/>
      <w:sz w:val="32"/>
      <w:szCs w:val="32"/>
    </w:rPr>
  </w:style>
  <w:style w:type="paragraph" w:styleId="Heading2">
    <w:name w:val="heading 2"/>
    <w:basedOn w:val="Normal"/>
    <w:next w:val="Normal"/>
    <w:link w:val="Heading2Char"/>
    <w:uiPriority w:val="9"/>
    <w:unhideWhenUsed/>
    <w:qFormat/>
    <w:rsid w:val="006E5795"/>
    <w:pPr>
      <w:keepNext/>
      <w:keepLines/>
      <w:spacing w:before="200" w:after="0"/>
      <w:outlineLvl w:val="1"/>
    </w:pPr>
    <w:rPr>
      <w:rFonts w:eastAsiaTheme="majorEastAsia" w:cstheme="majorBidi"/>
      <w:b/>
      <w:bCs/>
      <w:sz w:val="28"/>
      <w:szCs w:val="26"/>
    </w:rPr>
  </w:style>
  <w:style w:type="paragraph" w:styleId="Heading3">
    <w:name w:val="heading 3"/>
    <w:basedOn w:val="Normal"/>
    <w:next w:val="Normal"/>
    <w:link w:val="Heading3Char"/>
    <w:uiPriority w:val="9"/>
    <w:unhideWhenUsed/>
    <w:qFormat/>
    <w:rsid w:val="006E5795"/>
    <w:pPr>
      <w:keepNext/>
      <w:keepLines/>
      <w:spacing w:before="200" w:after="0"/>
      <w:outlineLvl w:val="2"/>
    </w:pPr>
    <w:rPr>
      <w:rFonts w:eastAsiaTheme="majorEastAsia" w:cstheme="majorBidi"/>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1C3845"/>
    <w:pPr>
      <w:ind w:left="720"/>
      <w:contextualSpacing/>
    </w:pPr>
  </w:style>
  <w:style w:type="character" w:styleId="Hyperlink">
    <w:name w:val="Hyperlink"/>
    <w:basedOn w:val="DefaultParagraphFont"/>
    <w:uiPriority w:val="99"/>
    <w:unhideWhenUsed/>
    <w:rsid w:val="00364743"/>
    <w:rPr>
      <w:color w:val="0000FF" w:themeColor="hyperlink"/>
      <w:u w:val="single"/>
    </w:rPr>
  </w:style>
  <w:style w:type="character" w:customStyle="1" w:styleId="A5">
    <w:name w:val="A5"/>
    <w:uiPriority w:val="99"/>
    <w:rsid w:val="00426541"/>
    <w:rPr>
      <w:rFonts w:cs="DINPro-Light"/>
      <w:color w:val="000000"/>
      <w:sz w:val="22"/>
      <w:szCs w:val="22"/>
    </w:rPr>
  </w:style>
  <w:style w:type="character" w:styleId="FollowedHyperlink">
    <w:name w:val="FollowedHyperlink"/>
    <w:basedOn w:val="DefaultParagraphFont"/>
    <w:uiPriority w:val="99"/>
    <w:semiHidden/>
    <w:unhideWhenUsed/>
    <w:rsid w:val="00C57345"/>
    <w:rPr>
      <w:color w:val="800080" w:themeColor="followedHyperlink"/>
      <w:u w:val="single"/>
    </w:rPr>
  </w:style>
  <w:style w:type="paragraph" w:customStyle="1" w:styleId="Pa0">
    <w:name w:val="Pa0"/>
    <w:basedOn w:val="Normal"/>
    <w:next w:val="Normal"/>
    <w:uiPriority w:val="99"/>
    <w:rsid w:val="00C57345"/>
    <w:pPr>
      <w:widowControl w:val="0"/>
      <w:autoSpaceDE w:val="0"/>
      <w:autoSpaceDN w:val="0"/>
      <w:adjustRightInd w:val="0"/>
      <w:spacing w:after="0" w:line="241" w:lineRule="atLeast"/>
    </w:pPr>
    <w:rPr>
      <w:rFonts w:ascii="DIN Next LT Pro Light" w:hAnsi="DIN Next LT Pro Light"/>
      <w:sz w:val="24"/>
      <w:szCs w:val="24"/>
      <w:lang w:val="en-US"/>
    </w:rPr>
  </w:style>
  <w:style w:type="paragraph" w:customStyle="1" w:styleId="Default">
    <w:name w:val="Default"/>
    <w:rsid w:val="004735D3"/>
    <w:pPr>
      <w:widowControl w:val="0"/>
      <w:autoSpaceDE w:val="0"/>
      <w:autoSpaceDN w:val="0"/>
      <w:adjustRightInd w:val="0"/>
    </w:pPr>
    <w:rPr>
      <w:rFonts w:ascii="HelveticaNeueLT Std Thin" w:hAnsi="HelveticaNeueLT Std Thin" w:cs="HelveticaNeueLT Std Thin"/>
      <w:color w:val="000000"/>
      <w:sz w:val="24"/>
      <w:szCs w:val="24"/>
    </w:rPr>
  </w:style>
  <w:style w:type="character" w:customStyle="1" w:styleId="A0">
    <w:name w:val="A0"/>
    <w:uiPriority w:val="99"/>
    <w:rsid w:val="004735D3"/>
    <w:rPr>
      <w:rFonts w:cs="HelveticaNeueLT Std Thin"/>
      <w:color w:val="000000"/>
      <w:sz w:val="20"/>
      <w:szCs w:val="20"/>
    </w:rPr>
  </w:style>
  <w:style w:type="paragraph" w:customStyle="1" w:styleId="Pa1">
    <w:name w:val="Pa1"/>
    <w:basedOn w:val="Default"/>
    <w:next w:val="Default"/>
    <w:uiPriority w:val="99"/>
    <w:rsid w:val="004735D3"/>
    <w:pPr>
      <w:spacing w:line="241" w:lineRule="atLeast"/>
    </w:pPr>
    <w:rPr>
      <w:rFonts w:ascii="DINPro-Regular" w:hAnsi="DINPro-Regular" w:cs="Times New Roman"/>
      <w:color w:val="auto"/>
    </w:rPr>
  </w:style>
  <w:style w:type="character" w:customStyle="1" w:styleId="A1">
    <w:name w:val="A1"/>
    <w:uiPriority w:val="99"/>
    <w:rsid w:val="004735D3"/>
    <w:rPr>
      <w:rFonts w:cs="DINPro-Regular"/>
      <w:color w:val="000000"/>
      <w:sz w:val="20"/>
      <w:szCs w:val="20"/>
    </w:rPr>
  </w:style>
  <w:style w:type="paragraph" w:customStyle="1" w:styleId="Pa2">
    <w:name w:val="Pa2"/>
    <w:basedOn w:val="Default"/>
    <w:next w:val="Default"/>
    <w:uiPriority w:val="99"/>
    <w:rsid w:val="000507AE"/>
    <w:pPr>
      <w:spacing w:line="241" w:lineRule="atLeast"/>
    </w:pPr>
    <w:rPr>
      <w:rFonts w:ascii="Helvetica 45 Light" w:hAnsi="Helvetica 45 Light" w:cs="Times New Roman"/>
      <w:color w:val="auto"/>
    </w:rPr>
  </w:style>
  <w:style w:type="paragraph" w:customStyle="1" w:styleId="Pa3">
    <w:name w:val="Pa3"/>
    <w:basedOn w:val="Default"/>
    <w:next w:val="Default"/>
    <w:uiPriority w:val="99"/>
    <w:rsid w:val="00DC6A93"/>
    <w:pPr>
      <w:spacing w:line="241" w:lineRule="atLeast"/>
    </w:pPr>
    <w:rPr>
      <w:rFonts w:ascii="DINPro-Light" w:hAnsi="DINPro-Light" w:cs="Times New Roman"/>
      <w:color w:val="auto"/>
    </w:rPr>
  </w:style>
  <w:style w:type="paragraph" w:styleId="TOC1">
    <w:name w:val="toc 1"/>
    <w:basedOn w:val="Normal"/>
    <w:next w:val="Normal"/>
    <w:autoRedefine/>
    <w:uiPriority w:val="39"/>
    <w:unhideWhenUsed/>
    <w:rsid w:val="00694F13"/>
    <w:pPr>
      <w:tabs>
        <w:tab w:val="right" w:pos="9350"/>
      </w:tabs>
      <w:spacing w:before="120" w:after="0"/>
    </w:pPr>
    <w:rPr>
      <w:rFonts w:asciiTheme="minorHAnsi" w:hAnsiTheme="minorHAnsi"/>
      <w:b/>
    </w:rPr>
  </w:style>
  <w:style w:type="paragraph" w:styleId="TOC2">
    <w:name w:val="toc 2"/>
    <w:basedOn w:val="Normal"/>
    <w:next w:val="Normal"/>
    <w:autoRedefine/>
    <w:uiPriority w:val="39"/>
    <w:unhideWhenUsed/>
    <w:rsid w:val="00BB40FB"/>
    <w:pPr>
      <w:spacing w:after="0"/>
      <w:ind w:left="220"/>
    </w:pPr>
    <w:rPr>
      <w:rFonts w:asciiTheme="minorHAnsi" w:hAnsiTheme="minorHAnsi"/>
      <w:i/>
    </w:rPr>
  </w:style>
  <w:style w:type="paragraph" w:styleId="TOC3">
    <w:name w:val="toc 3"/>
    <w:basedOn w:val="Normal"/>
    <w:next w:val="Normal"/>
    <w:autoRedefine/>
    <w:uiPriority w:val="39"/>
    <w:unhideWhenUsed/>
    <w:rsid w:val="00BB40FB"/>
    <w:pPr>
      <w:spacing w:after="0"/>
      <w:ind w:left="440"/>
    </w:pPr>
    <w:rPr>
      <w:rFonts w:asciiTheme="minorHAnsi" w:hAnsiTheme="minorHAnsi"/>
    </w:rPr>
  </w:style>
  <w:style w:type="paragraph" w:styleId="TOC4">
    <w:name w:val="toc 4"/>
    <w:basedOn w:val="Normal"/>
    <w:next w:val="Normal"/>
    <w:autoRedefine/>
    <w:uiPriority w:val="39"/>
    <w:unhideWhenUsed/>
    <w:rsid w:val="00BB40FB"/>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BB40FB"/>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BB40FB"/>
    <w:pPr>
      <w:spacing w:after="0"/>
      <w:ind w:left="1100"/>
    </w:pPr>
    <w:rPr>
      <w:rFonts w:asciiTheme="minorHAnsi" w:hAnsiTheme="minorHAnsi"/>
      <w:sz w:val="20"/>
      <w:szCs w:val="20"/>
    </w:rPr>
  </w:style>
  <w:style w:type="paragraph" w:styleId="TOC7">
    <w:name w:val="toc 7"/>
    <w:basedOn w:val="Normal"/>
    <w:next w:val="Normal"/>
    <w:autoRedefine/>
    <w:uiPriority w:val="39"/>
    <w:unhideWhenUsed/>
    <w:rsid w:val="00BB40FB"/>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B40FB"/>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B40FB"/>
    <w:pPr>
      <w:spacing w:after="0"/>
      <w:ind w:left="1760"/>
    </w:pPr>
    <w:rPr>
      <w:rFonts w:asciiTheme="minorHAnsi" w:hAnsiTheme="minorHAnsi"/>
      <w:sz w:val="20"/>
      <w:szCs w:val="20"/>
    </w:rPr>
  </w:style>
  <w:style w:type="character" w:customStyle="1" w:styleId="Heading1Char">
    <w:name w:val="Heading 1 Char"/>
    <w:basedOn w:val="DefaultParagraphFont"/>
    <w:link w:val="Heading1"/>
    <w:uiPriority w:val="9"/>
    <w:rsid w:val="00694F13"/>
    <w:rPr>
      <w:rFonts w:ascii="Times New Roman" w:eastAsiaTheme="majorEastAsia" w:hAnsi="Times New Roman" w:cstheme="majorBidi"/>
      <w:b/>
      <w:bCs/>
      <w:color w:val="404040" w:themeColor="text1" w:themeTint="BF"/>
      <w:sz w:val="32"/>
      <w:szCs w:val="32"/>
      <w:lang w:val="en-CA"/>
    </w:rPr>
  </w:style>
  <w:style w:type="character" w:customStyle="1" w:styleId="Heading2Char">
    <w:name w:val="Heading 2 Char"/>
    <w:basedOn w:val="DefaultParagraphFont"/>
    <w:link w:val="Heading2"/>
    <w:uiPriority w:val="9"/>
    <w:rsid w:val="006E5795"/>
    <w:rPr>
      <w:rFonts w:ascii="Times New Roman" w:eastAsiaTheme="majorEastAsia" w:hAnsi="Times New Roman" w:cstheme="majorBidi"/>
      <w:b/>
      <w:bCs/>
      <w:color w:val="404040" w:themeColor="text1" w:themeTint="BF"/>
      <w:sz w:val="28"/>
      <w:szCs w:val="26"/>
      <w:lang w:val="en-CA"/>
    </w:rPr>
  </w:style>
  <w:style w:type="character" w:customStyle="1" w:styleId="Heading3Char">
    <w:name w:val="Heading 3 Char"/>
    <w:basedOn w:val="DefaultParagraphFont"/>
    <w:link w:val="Heading3"/>
    <w:uiPriority w:val="9"/>
    <w:rsid w:val="006E5795"/>
    <w:rPr>
      <w:rFonts w:ascii="Times New Roman" w:eastAsiaTheme="majorEastAsia" w:hAnsi="Times New Roman" w:cstheme="majorBidi"/>
      <w:b/>
      <w:bCs/>
      <w:color w:val="404040" w:themeColor="text1" w:themeTint="BF"/>
      <w:sz w:val="24"/>
      <w:szCs w:val="22"/>
      <w:lang w:val="en-CA"/>
    </w:rPr>
  </w:style>
  <w:style w:type="paragraph" w:styleId="Header">
    <w:name w:val="header"/>
    <w:basedOn w:val="Normal"/>
    <w:link w:val="HeaderChar"/>
    <w:uiPriority w:val="99"/>
    <w:unhideWhenUsed/>
    <w:rsid w:val="006C5A7C"/>
    <w:pPr>
      <w:tabs>
        <w:tab w:val="center" w:pos="4320"/>
        <w:tab w:val="right" w:pos="8640"/>
      </w:tabs>
      <w:spacing w:after="0" w:line="240" w:lineRule="auto"/>
    </w:pPr>
  </w:style>
  <w:style w:type="character" w:customStyle="1" w:styleId="HeaderChar">
    <w:name w:val="Header Char"/>
    <w:basedOn w:val="DefaultParagraphFont"/>
    <w:link w:val="Header"/>
    <w:uiPriority w:val="99"/>
    <w:rsid w:val="006C5A7C"/>
    <w:rPr>
      <w:rFonts w:ascii="Times New Roman" w:hAnsi="Times New Roman"/>
      <w:color w:val="404040" w:themeColor="text1" w:themeTint="BF"/>
      <w:sz w:val="22"/>
      <w:szCs w:val="22"/>
      <w:lang w:val="en-CA"/>
    </w:rPr>
  </w:style>
  <w:style w:type="paragraph" w:styleId="Footer">
    <w:name w:val="footer"/>
    <w:basedOn w:val="Normal"/>
    <w:link w:val="FooterChar"/>
    <w:uiPriority w:val="99"/>
    <w:unhideWhenUsed/>
    <w:rsid w:val="006C5A7C"/>
    <w:pPr>
      <w:tabs>
        <w:tab w:val="center" w:pos="4320"/>
        <w:tab w:val="right" w:pos="8640"/>
      </w:tabs>
      <w:spacing w:after="0" w:line="240" w:lineRule="auto"/>
    </w:pPr>
  </w:style>
  <w:style w:type="character" w:customStyle="1" w:styleId="FooterChar">
    <w:name w:val="Footer Char"/>
    <w:basedOn w:val="DefaultParagraphFont"/>
    <w:link w:val="Footer"/>
    <w:uiPriority w:val="99"/>
    <w:rsid w:val="006C5A7C"/>
    <w:rPr>
      <w:rFonts w:ascii="Times New Roman" w:hAnsi="Times New Roman"/>
      <w:color w:val="404040" w:themeColor="text1" w:themeTint="BF"/>
      <w:sz w:val="22"/>
      <w:szCs w:val="22"/>
      <w:lang w:val="en-CA"/>
    </w:rPr>
  </w:style>
  <w:style w:type="character" w:styleId="PageNumber">
    <w:name w:val="page number"/>
    <w:basedOn w:val="DefaultParagraphFont"/>
    <w:uiPriority w:val="99"/>
    <w:semiHidden/>
    <w:unhideWhenUsed/>
    <w:rsid w:val="006C5A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9" Type="http://schemas.openxmlformats.org/officeDocument/2006/relationships/header" Target="header1.xml"/><Relationship Id="rId20" Type="http://schemas.openxmlformats.org/officeDocument/2006/relationships/hyperlink" Target="ftp://mingallon@www.arch.mcgill.ca/Arch%20678/2012-2013/Final%20Projects/Group%204/Group4_Portfolio.pdf" TargetMode="External"/><Relationship Id="rId21" Type="http://schemas.openxmlformats.org/officeDocument/2006/relationships/image" Target="media/image4.jpeg"/><Relationship Id="rId22" Type="http://schemas.openxmlformats.org/officeDocument/2006/relationships/hyperlink" Target="ftp://mingallon@www.arch.mcgill.ca/Arch%20678/2012-2013/Final%20Projects/Group%205/GROUP5_Tracing%20Light.pdf" TargetMode="External"/><Relationship Id="rId23" Type="http://schemas.openxmlformats.org/officeDocument/2006/relationships/image" Target="media/image5.jpeg"/><Relationship Id="rId24" Type="http://schemas.openxmlformats.org/officeDocument/2006/relationships/hyperlink" Target="ftp://mingallon@www.arch.mcgill.ca/Arch%20678/2012-2013/Final%20Projects/Group%206/Arch%20678%202012%20Fall%20-%20Group%206%20-%20Wave.pdf" TargetMode="External"/><Relationship Id="rId25" Type="http://schemas.openxmlformats.org/officeDocument/2006/relationships/image" Target="media/image6.jpeg"/><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hyperlink" Target="http://www.arch.mcgill.ca/prof/mingallon/advcons/" TargetMode="External"/><Relationship Id="rId13" Type="http://schemas.openxmlformats.org/officeDocument/2006/relationships/hyperlink" Target="http://www.arch.mcgill.ca/prof/mingallon/advcons/" TargetMode="External"/><Relationship Id="rId14" Type="http://schemas.openxmlformats.org/officeDocument/2006/relationships/hyperlink" Target="ftp://mingallon@www.arch.mcgill.ca/Arch%20678/2012-2013/Final%20Projects/Group%201/Medusa%20Portfolio%20_%20final.pdf" TargetMode="External"/><Relationship Id="rId15" Type="http://schemas.openxmlformats.org/officeDocument/2006/relationships/image" Target="media/image1.jpeg"/><Relationship Id="rId16" Type="http://schemas.openxmlformats.org/officeDocument/2006/relationships/hyperlink" Target="ftp://mingallon@www.arch.mcgill.ca/Arch%20678/2012-2013/Final%20Projects/Group%202/Group2_Final%20Presentation.pdf" TargetMode="External"/><Relationship Id="rId17" Type="http://schemas.openxmlformats.org/officeDocument/2006/relationships/image" Target="media/image2.jpeg"/><Relationship Id="rId18" Type="http://schemas.openxmlformats.org/officeDocument/2006/relationships/hyperlink" Target="ftp://mingallon@www.arch.mcgill.ca/Arch%20678/2012-2013/Final%20Projects/Group%203/Group3_FinalPortfolio.pdf" TargetMode="External"/><Relationship Id="rId19" Type="http://schemas.openxmlformats.org/officeDocument/2006/relationships/image" Target="media/image3.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3B20D9-6240-9442-8483-059DFA0AC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470</TotalTime>
  <Pages>15</Pages>
  <Words>3361</Words>
  <Characters>19158</Characters>
  <Application>Microsoft Macintosh Word</Application>
  <DocSecurity>0</DocSecurity>
  <Lines>159</Lines>
  <Paragraphs>44</Paragraphs>
  <ScaleCrop>false</ScaleCrop>
  <Company>Microsoft</Company>
  <LinksUpToDate>false</LinksUpToDate>
  <CharactersWithSpaces>22475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Chance that project will be ongoing</dc:title>
  <dc:subject/>
  <dc:creator>tempuser</dc:creator>
  <cp:keywords/>
  <cp:lastModifiedBy>MARIA MINGALLON</cp:lastModifiedBy>
  <cp:revision>11</cp:revision>
  <cp:lastPrinted>2013-01-15T19:59:00Z</cp:lastPrinted>
  <dcterms:created xsi:type="dcterms:W3CDTF">2012-12-25T16:15:00Z</dcterms:created>
  <dcterms:modified xsi:type="dcterms:W3CDTF">2013-01-15T20:06:00Z</dcterms:modified>
</cp:coreProperties>
</file>