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13A" w:rsidRPr="00B16D48" w:rsidRDefault="0049513A">
      <w:pPr>
        <w:rPr>
          <w:sz w:val="24"/>
          <w:szCs w:val="24"/>
        </w:rPr>
      </w:pPr>
      <w:r w:rsidRPr="00B16D48">
        <w:rPr>
          <w:sz w:val="24"/>
          <w:szCs w:val="24"/>
        </w:rPr>
        <w:t>Questions</w:t>
      </w:r>
      <w:r w:rsidR="00B16D48" w:rsidRPr="00B16D48">
        <w:rPr>
          <w:sz w:val="24"/>
          <w:szCs w:val="24"/>
        </w:rPr>
        <w:t xml:space="preserve"> to various parties</w:t>
      </w:r>
    </w:p>
    <w:p w:rsidR="00B16D48" w:rsidRPr="00B16D48" w:rsidRDefault="00B16D48">
      <w:pPr>
        <w:rPr>
          <w:sz w:val="24"/>
          <w:szCs w:val="24"/>
        </w:rPr>
      </w:pPr>
    </w:p>
    <w:p w:rsidR="0049513A" w:rsidRPr="00FC1D17" w:rsidRDefault="0049513A">
      <w:pPr>
        <w:rPr>
          <w:sz w:val="24"/>
          <w:szCs w:val="24"/>
          <w:lang w:val="fr-CA"/>
        </w:rPr>
      </w:pPr>
      <w:r w:rsidRPr="00FC1D17">
        <w:rPr>
          <w:sz w:val="24"/>
          <w:szCs w:val="24"/>
          <w:lang w:val="fr-CA"/>
        </w:rPr>
        <w:t>To Bertrand Martin, École Saint-Enfant-Jésus</w:t>
      </w:r>
    </w:p>
    <w:p w:rsidR="0049513A" w:rsidRDefault="0049513A" w:rsidP="0049513A">
      <w:pPr>
        <w:pStyle w:val="ListParagraph"/>
        <w:numPr>
          <w:ilvl w:val="0"/>
          <w:numId w:val="2"/>
        </w:numPr>
        <w:rPr>
          <w:sz w:val="24"/>
          <w:szCs w:val="24"/>
        </w:rPr>
      </w:pPr>
      <w:r w:rsidRPr="0049513A">
        <w:rPr>
          <w:sz w:val="24"/>
          <w:szCs w:val="24"/>
        </w:rPr>
        <w:t>Specify the target users which the project is addressing</w:t>
      </w:r>
      <w:r w:rsidR="00B16D48">
        <w:rPr>
          <w:sz w:val="24"/>
          <w:szCs w:val="24"/>
        </w:rPr>
        <w:t xml:space="preserve"> with some sample activities if possible</w:t>
      </w:r>
      <w:r w:rsidRPr="0049513A">
        <w:rPr>
          <w:sz w:val="24"/>
          <w:szCs w:val="24"/>
        </w:rPr>
        <w:t xml:space="preserve">. </w:t>
      </w:r>
    </w:p>
    <w:p w:rsidR="0049513A" w:rsidRDefault="0049513A" w:rsidP="0049513A">
      <w:pPr>
        <w:pStyle w:val="ListParagraph"/>
        <w:numPr>
          <w:ilvl w:val="1"/>
          <w:numId w:val="2"/>
        </w:numPr>
        <w:rPr>
          <w:sz w:val="24"/>
          <w:szCs w:val="24"/>
        </w:rPr>
      </w:pPr>
      <w:r>
        <w:rPr>
          <w:sz w:val="24"/>
          <w:szCs w:val="24"/>
        </w:rPr>
        <w:t>Should the scale of the picnic table be aimed more towards adults with activities in mind such as eating during lunch time or a place to sit during breaks</w:t>
      </w:r>
      <w:r w:rsidR="00B16D48">
        <w:rPr>
          <w:sz w:val="24"/>
          <w:szCs w:val="24"/>
        </w:rPr>
        <w:t>?</w:t>
      </w:r>
    </w:p>
    <w:p w:rsidR="00B16D48" w:rsidRDefault="00B16D48" w:rsidP="0049513A">
      <w:pPr>
        <w:pStyle w:val="ListParagraph"/>
        <w:numPr>
          <w:ilvl w:val="1"/>
          <w:numId w:val="2"/>
        </w:numPr>
        <w:rPr>
          <w:sz w:val="24"/>
          <w:szCs w:val="24"/>
        </w:rPr>
      </w:pPr>
      <w:r>
        <w:rPr>
          <w:sz w:val="24"/>
          <w:szCs w:val="24"/>
        </w:rPr>
        <w:t>Or more towards accommodating children during recreational activities (eg. Play time, group activities, reading, listening to the teacher lecturing, etc.)</w:t>
      </w:r>
    </w:p>
    <w:p w:rsidR="00B16D48" w:rsidRDefault="00B16D48" w:rsidP="00B16D48">
      <w:pPr>
        <w:rPr>
          <w:sz w:val="24"/>
          <w:szCs w:val="24"/>
        </w:rPr>
      </w:pPr>
    </w:p>
    <w:p w:rsidR="00B16D48" w:rsidRDefault="00B16D48" w:rsidP="00B16D48">
      <w:pPr>
        <w:rPr>
          <w:sz w:val="24"/>
          <w:szCs w:val="24"/>
        </w:rPr>
      </w:pPr>
      <w:r>
        <w:rPr>
          <w:sz w:val="24"/>
          <w:szCs w:val="24"/>
        </w:rPr>
        <w:t>To Stéphan Martineau, Groupe Tremca</w:t>
      </w:r>
    </w:p>
    <w:p w:rsidR="00B16D48" w:rsidRDefault="00B16D48" w:rsidP="00B16D48">
      <w:pPr>
        <w:rPr>
          <w:sz w:val="24"/>
          <w:szCs w:val="24"/>
        </w:rPr>
      </w:pPr>
      <w:r>
        <w:rPr>
          <w:sz w:val="24"/>
          <w:szCs w:val="24"/>
        </w:rPr>
        <w:t>Considering our proposal (please refer to accompanying drawings, etc):</w:t>
      </w:r>
    </w:p>
    <w:p w:rsidR="00B16D48" w:rsidRPr="00B16D48" w:rsidRDefault="00B16D48" w:rsidP="00B16D48">
      <w:pPr>
        <w:pStyle w:val="ListParagraph"/>
        <w:numPr>
          <w:ilvl w:val="0"/>
          <w:numId w:val="3"/>
        </w:numPr>
        <w:rPr>
          <w:sz w:val="24"/>
          <w:szCs w:val="24"/>
        </w:rPr>
      </w:pPr>
      <w:r>
        <w:rPr>
          <w:sz w:val="24"/>
          <w:szCs w:val="24"/>
        </w:rPr>
        <w:t xml:space="preserve">Would it be possible to pour the concrete from the flat sides without creating bubbles? Would it be possible for a structure that is </w:t>
      </w:r>
      <w:r w:rsidR="00FC1D17">
        <w:rPr>
          <w:sz w:val="24"/>
          <w:szCs w:val="24"/>
        </w:rPr>
        <w:t xml:space="preserve">18” or </w:t>
      </w:r>
      <w:r>
        <w:rPr>
          <w:sz w:val="24"/>
          <w:szCs w:val="24"/>
        </w:rPr>
        <w:t>24”</w:t>
      </w:r>
      <w:r>
        <w:rPr>
          <w:sz w:val="24"/>
          <w:szCs w:val="24"/>
          <w:lang w:val="en-CA"/>
        </w:rPr>
        <w:t xml:space="preserve"> deep? What would be the necessary width of the formwork to permit this? </w:t>
      </w:r>
    </w:p>
    <w:p w:rsidR="00B16D48" w:rsidRPr="00B16D48" w:rsidRDefault="00B16D48" w:rsidP="00B16D48">
      <w:pPr>
        <w:pStyle w:val="ListParagraph"/>
        <w:numPr>
          <w:ilvl w:val="0"/>
          <w:numId w:val="3"/>
        </w:numPr>
        <w:rPr>
          <w:sz w:val="24"/>
          <w:szCs w:val="24"/>
        </w:rPr>
      </w:pPr>
      <w:r>
        <w:rPr>
          <w:sz w:val="24"/>
          <w:szCs w:val="24"/>
          <w:lang w:val="en-CA"/>
        </w:rPr>
        <w:t>What would be the possible cantilever of one of the ends should the proposal be weighted down on one side?</w:t>
      </w:r>
    </w:p>
    <w:p w:rsidR="00B16D48" w:rsidRDefault="00B16D48" w:rsidP="00B16D48">
      <w:pPr>
        <w:pStyle w:val="ListParagraph"/>
        <w:numPr>
          <w:ilvl w:val="0"/>
          <w:numId w:val="3"/>
        </w:numPr>
        <w:rPr>
          <w:sz w:val="24"/>
          <w:szCs w:val="24"/>
        </w:rPr>
      </w:pPr>
      <w:r>
        <w:rPr>
          <w:sz w:val="24"/>
          <w:szCs w:val="24"/>
        </w:rPr>
        <w:t>Would there be a limit of a number of modules?</w:t>
      </w:r>
    </w:p>
    <w:p w:rsidR="00FC1D17" w:rsidRDefault="00FC1D17" w:rsidP="00B16D48">
      <w:pPr>
        <w:pStyle w:val="ListParagraph"/>
        <w:numPr>
          <w:ilvl w:val="0"/>
          <w:numId w:val="3"/>
        </w:numPr>
        <w:rPr>
          <w:sz w:val="24"/>
          <w:szCs w:val="24"/>
        </w:rPr>
      </w:pPr>
      <w:r>
        <w:rPr>
          <w:sz w:val="24"/>
          <w:szCs w:val="24"/>
        </w:rPr>
        <w:t>How would the top part connect to its support, considering the proposed thickness?</w:t>
      </w:r>
    </w:p>
    <w:p w:rsidR="00FC1D17" w:rsidRDefault="00FC1D17" w:rsidP="00FC1D17">
      <w:pPr>
        <w:rPr>
          <w:sz w:val="24"/>
          <w:szCs w:val="24"/>
        </w:rPr>
      </w:pPr>
    </w:p>
    <w:p w:rsidR="00FC1D17" w:rsidRDefault="00FC1D17" w:rsidP="00FC1D17">
      <w:pPr>
        <w:rPr>
          <w:sz w:val="24"/>
          <w:szCs w:val="24"/>
        </w:rPr>
      </w:pPr>
      <w:r>
        <w:rPr>
          <w:sz w:val="24"/>
          <w:szCs w:val="24"/>
        </w:rPr>
        <w:t>To Richard Klopp</w:t>
      </w:r>
    </w:p>
    <w:p w:rsidR="00FC1D17" w:rsidRPr="00FC1D17" w:rsidRDefault="00FC1D17" w:rsidP="00FC1D17">
      <w:pPr>
        <w:pStyle w:val="ListParagraph"/>
        <w:numPr>
          <w:ilvl w:val="0"/>
          <w:numId w:val="4"/>
        </w:numPr>
        <w:rPr>
          <w:sz w:val="24"/>
          <w:szCs w:val="24"/>
        </w:rPr>
      </w:pPr>
      <w:r>
        <w:rPr>
          <w:sz w:val="24"/>
          <w:szCs w:val="24"/>
        </w:rPr>
        <w:t>How would the foundations of the proposal function with respect to the sloped site? (use of concrete blocks which might be exposed, digging into the soil to anchor the proposal more firmly while minimizing the uneven ground?)</w:t>
      </w:r>
    </w:p>
    <w:p w:rsidR="00B16D48" w:rsidRPr="00B16D48" w:rsidRDefault="00B16D48" w:rsidP="00B16D48">
      <w:pPr>
        <w:pStyle w:val="ListParagraph"/>
        <w:rPr>
          <w:sz w:val="24"/>
          <w:szCs w:val="24"/>
        </w:rPr>
      </w:pPr>
    </w:p>
    <w:sectPr w:rsidR="00B16D48" w:rsidRPr="00B16D48" w:rsidSect="00C52BE5">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A04" w:rsidRDefault="00310A04" w:rsidP="00FC1D17">
      <w:pPr>
        <w:spacing w:after="0" w:line="240" w:lineRule="auto"/>
      </w:pPr>
      <w:r>
        <w:separator/>
      </w:r>
    </w:p>
  </w:endnote>
  <w:endnote w:type="continuationSeparator" w:id="1">
    <w:p w:rsidR="00310A04" w:rsidRDefault="00310A04" w:rsidP="00FC1D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D17" w:rsidRDefault="00FC1D17" w:rsidP="00FC1D17">
    <w:pPr>
      <w:pStyle w:val="Footer"/>
      <w:jc w:val="right"/>
    </w:pPr>
    <w:r>
      <w:t>October 2, 2008</w:t>
    </w:r>
  </w:p>
  <w:p w:rsidR="00FC1D17" w:rsidRDefault="00FC1D17" w:rsidP="00FC1D17">
    <w:pPr>
      <w:pStyle w:val="Footer"/>
      <w:jc w:val="right"/>
    </w:pPr>
    <w:r>
      <w:t>Mirna Monla, Anna Rocki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A04" w:rsidRDefault="00310A04" w:rsidP="00FC1D17">
      <w:pPr>
        <w:spacing w:after="0" w:line="240" w:lineRule="auto"/>
      </w:pPr>
      <w:r>
        <w:separator/>
      </w:r>
    </w:p>
  </w:footnote>
  <w:footnote w:type="continuationSeparator" w:id="1">
    <w:p w:rsidR="00310A04" w:rsidRDefault="00310A04" w:rsidP="00FC1D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384AE4"/>
    <w:multiLevelType w:val="hybridMultilevel"/>
    <w:tmpl w:val="86D66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867F2B"/>
    <w:multiLevelType w:val="hybridMultilevel"/>
    <w:tmpl w:val="B29C8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E30B8B"/>
    <w:multiLevelType w:val="hybridMultilevel"/>
    <w:tmpl w:val="7B8A03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350AA1"/>
    <w:multiLevelType w:val="hybridMultilevel"/>
    <w:tmpl w:val="7B8A03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49513A"/>
    <w:rsid w:val="000C6A6F"/>
    <w:rsid w:val="00310A04"/>
    <w:rsid w:val="0049513A"/>
    <w:rsid w:val="00B16D48"/>
    <w:rsid w:val="00C52BE5"/>
    <w:rsid w:val="00DB4B6A"/>
    <w:rsid w:val="00FC1D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B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513A"/>
    <w:pPr>
      <w:ind w:left="720"/>
      <w:contextualSpacing/>
    </w:pPr>
  </w:style>
  <w:style w:type="paragraph" w:styleId="Header">
    <w:name w:val="header"/>
    <w:basedOn w:val="Normal"/>
    <w:link w:val="HeaderChar"/>
    <w:uiPriority w:val="99"/>
    <w:semiHidden/>
    <w:unhideWhenUsed/>
    <w:rsid w:val="00FC1D1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C1D17"/>
  </w:style>
  <w:style w:type="paragraph" w:styleId="Footer">
    <w:name w:val="footer"/>
    <w:basedOn w:val="Normal"/>
    <w:link w:val="FooterChar"/>
    <w:uiPriority w:val="99"/>
    <w:semiHidden/>
    <w:unhideWhenUsed/>
    <w:rsid w:val="00FC1D1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C1D1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1100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LOL!!1</Company>
  <LinksUpToDate>false</LinksUpToDate>
  <CharactersWithSpaces>1290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Rocki</dc:creator>
  <cp:keywords/>
  <dc:description/>
  <cp:lastModifiedBy>Anna Rocki</cp:lastModifiedBy>
  <cp:revision>2</cp:revision>
  <dcterms:created xsi:type="dcterms:W3CDTF">2008-10-02T01:25:00Z</dcterms:created>
  <dcterms:modified xsi:type="dcterms:W3CDTF">2008-10-02T01:25:00Z</dcterms:modified>
</cp:coreProperties>
</file>